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77" w:rsidRPr="000C0117" w:rsidRDefault="00DB2E77" w:rsidP="00DB2E77">
      <w:pPr>
        <w:shd w:val="clear" w:color="auto" w:fill="FFFFFF"/>
        <w:spacing w:after="41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0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2024 году рассчитывать пени продолжат по ставке 2022 года - 9,5% годовых.</w:t>
      </w:r>
    </w:p>
    <w:p w:rsidR="000233EC" w:rsidRPr="000C0117" w:rsidRDefault="00DB2E77" w:rsidP="00DB2E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117">
        <w:rPr>
          <w:rFonts w:ascii="Times New Roman" w:hAnsi="Times New Roman" w:cs="Times New Roman"/>
          <w:sz w:val="28"/>
          <w:szCs w:val="28"/>
          <w:shd w:val="clear" w:color="auto" w:fill="FFFFFF"/>
        </w:rPr>
        <w:t>В 2024 году рассчитывать пени продолжат по ставке 2022 года - 9,5% годовых.</w:t>
      </w:r>
      <w:r w:rsidRPr="000C0117">
        <w:rPr>
          <w:rFonts w:ascii="Times New Roman" w:hAnsi="Times New Roman" w:cs="Times New Roman"/>
          <w:sz w:val="28"/>
          <w:szCs w:val="28"/>
        </w:rPr>
        <w:br/>
      </w:r>
      <w:r w:rsidRPr="000C0117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просроченную оплату взноса на капитальный ремонт за основу по-прежнему будет браться ключевая ставка ЦБ, действовавшая на 27 февраля 2022 года. К слову, сегодня фактический размер ставки составляет 16%.</w:t>
      </w:r>
      <w:r w:rsidRPr="000C0117">
        <w:rPr>
          <w:rFonts w:ascii="Times New Roman" w:hAnsi="Times New Roman" w:cs="Times New Roman"/>
          <w:sz w:val="28"/>
          <w:szCs w:val="28"/>
        </w:rPr>
        <w:br/>
      </w:r>
      <w:r w:rsidRPr="000C011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Продлить льготный порядок расчета решило Правительство РФ. С полной версией документа можно ознакомиться </w:t>
      </w:r>
      <w:r w:rsidR="000C0117" w:rsidRPr="000C0117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 (</w:t>
      </w:r>
      <w:hyperlink r:id="rId4" w:history="1">
        <w:r w:rsidR="000C0117" w:rsidRPr="000C011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http://government.ru/docs/50584/</w:t>
        </w:r>
      </w:hyperlink>
      <w:r w:rsidR="000C0117" w:rsidRPr="000C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sectPr w:rsidR="000233EC" w:rsidRPr="000C0117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DB2E77"/>
    <w:rsid w:val="000233EC"/>
    <w:rsid w:val="000C0117"/>
    <w:rsid w:val="001A4E7D"/>
    <w:rsid w:val="003D5B90"/>
    <w:rsid w:val="0081031A"/>
    <w:rsid w:val="00AB1DAC"/>
    <w:rsid w:val="00AD714C"/>
    <w:rsid w:val="00C377F0"/>
    <w:rsid w:val="00DB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DB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50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3</cp:revision>
  <cp:lastPrinted>2024-02-21T02:04:00Z</cp:lastPrinted>
  <dcterms:created xsi:type="dcterms:W3CDTF">2024-02-15T08:13:00Z</dcterms:created>
  <dcterms:modified xsi:type="dcterms:W3CDTF">2024-02-21T02:08:00Z</dcterms:modified>
</cp:coreProperties>
</file>