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E07F8D">
        <w:rPr>
          <w:rFonts w:ascii="Times New Roman" w:hAnsi="Times New Roman"/>
          <w:b/>
          <w:i/>
          <w:sz w:val="28"/>
          <w:szCs w:val="28"/>
        </w:rPr>
        <w:t>7</w:t>
      </w:r>
      <w:r>
        <w:rPr>
          <w:rFonts w:ascii="Times New Roman" w:hAnsi="Times New Roman"/>
          <w:b/>
          <w:i/>
          <w:sz w:val="28"/>
          <w:szCs w:val="28"/>
        </w:rPr>
        <w:t xml:space="preserve"> за </w:t>
      </w:r>
      <w:r w:rsidR="00303B44">
        <w:rPr>
          <w:rFonts w:ascii="Times New Roman" w:hAnsi="Times New Roman"/>
          <w:b/>
          <w:i/>
          <w:sz w:val="28"/>
          <w:szCs w:val="28"/>
        </w:rPr>
        <w:t>ию</w:t>
      </w:r>
      <w:r w:rsidR="00E07F8D">
        <w:rPr>
          <w:rFonts w:ascii="Times New Roman" w:hAnsi="Times New Roman"/>
          <w:b/>
          <w:i/>
          <w:sz w:val="28"/>
          <w:szCs w:val="28"/>
        </w:rPr>
        <w:t>л</w:t>
      </w:r>
      <w:r w:rsidR="00303B44">
        <w:rPr>
          <w:rFonts w:ascii="Times New Roman" w:hAnsi="Times New Roman"/>
          <w:b/>
          <w:i/>
          <w:sz w:val="28"/>
          <w:szCs w:val="28"/>
        </w:rPr>
        <w:t>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3E7D36">
        <w:trPr>
          <w:trHeight w:val="1139"/>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E7D36">
        <w:trPr>
          <w:trHeight w:val="622"/>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AC05E0" w:rsidP="003E7D36">
            <w:pPr>
              <w:spacing w:after="0" w:line="240" w:lineRule="auto"/>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 xml:space="preserve">РИТОРИИ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ГОДА</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3E7D36">
        <w:trPr>
          <w:trHeight w:val="735"/>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6A27E2" w:rsidRDefault="000C4260" w:rsidP="003E7D36">
            <w:pPr>
              <w:pStyle w:val="ab"/>
              <w:spacing w:before="0" w:after="0"/>
              <w:rPr>
                <w:b/>
                <w:sz w:val="28"/>
                <w:szCs w:val="28"/>
              </w:rPr>
            </w:pPr>
            <w:r>
              <w:rPr>
                <w:b/>
                <w:sz w:val="28"/>
                <w:szCs w:val="28"/>
              </w:rPr>
              <w:t>МАНОМЕТР НА ОГЕТУШИТЕЛЕ: НАЗНАЧЕНИЕ И ПР</w:t>
            </w:r>
            <w:r>
              <w:rPr>
                <w:b/>
                <w:sz w:val="28"/>
                <w:szCs w:val="28"/>
              </w:rPr>
              <w:t>И</w:t>
            </w:r>
            <w:r>
              <w:rPr>
                <w:b/>
                <w:sz w:val="28"/>
                <w:szCs w:val="28"/>
              </w:rPr>
              <w:t>МЕНЕНИЕ</w:t>
            </w:r>
          </w:p>
        </w:tc>
        <w:tc>
          <w:tcPr>
            <w:tcW w:w="952" w:type="dxa"/>
            <w:vAlign w:val="center"/>
          </w:tcPr>
          <w:p w:rsidR="008C7615" w:rsidRDefault="000C4260" w:rsidP="009B6377">
            <w:pPr>
              <w:jc w:val="center"/>
              <w:rPr>
                <w:rFonts w:ascii="Times New Roman" w:hAnsi="Times New Roman"/>
                <w:b/>
                <w:i/>
                <w:sz w:val="28"/>
                <w:szCs w:val="28"/>
              </w:rPr>
            </w:pPr>
            <w:r>
              <w:rPr>
                <w:rFonts w:ascii="Times New Roman" w:hAnsi="Times New Roman"/>
                <w:b/>
                <w:i/>
                <w:sz w:val="28"/>
                <w:szCs w:val="28"/>
              </w:rPr>
              <w:t>5-8</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626A12" w:rsidRPr="00BF3754" w:rsidRDefault="00BF3754" w:rsidP="003E7D36">
            <w:pPr>
              <w:pStyle w:val="410"/>
              <w:jc w:val="left"/>
              <w:rPr>
                <w:rFonts w:ascii="Times New Roman" w:hAnsi="Times New Roman" w:cs="Times New Roman"/>
                <w:sz w:val="28"/>
                <w:szCs w:val="28"/>
              </w:rPr>
            </w:pPr>
            <w:r>
              <w:rPr>
                <w:rFonts w:ascii="Times New Roman" w:hAnsi="Times New Roman" w:cs="Times New Roman"/>
                <w:sz w:val="28"/>
                <w:szCs w:val="28"/>
              </w:rPr>
              <w:t>ПОЖАРНОЕ ВЕДРО</w:t>
            </w:r>
            <w:r w:rsidRPr="00BF3754">
              <w:rPr>
                <w:rFonts w:ascii="Times New Roman" w:hAnsi="Times New Roman" w:cs="Times New Roman"/>
                <w:sz w:val="36"/>
                <w:szCs w:val="36"/>
              </w:rPr>
              <w:t>:</w:t>
            </w:r>
            <w:r>
              <w:rPr>
                <w:rFonts w:ascii="Times New Roman" w:hAnsi="Times New Roman" w:cs="Times New Roman"/>
                <w:sz w:val="28"/>
                <w:szCs w:val="28"/>
              </w:rPr>
              <w:t>ЭКСКУРС В ИСТОРИЮ</w:t>
            </w:r>
          </w:p>
        </w:tc>
        <w:tc>
          <w:tcPr>
            <w:tcW w:w="952" w:type="dxa"/>
            <w:vAlign w:val="center"/>
          </w:tcPr>
          <w:p w:rsidR="00626A12" w:rsidRDefault="00BF3754" w:rsidP="00BF3754">
            <w:pPr>
              <w:jc w:val="center"/>
              <w:rPr>
                <w:rFonts w:ascii="Times New Roman" w:hAnsi="Times New Roman"/>
                <w:b/>
                <w:i/>
                <w:sz w:val="28"/>
                <w:szCs w:val="28"/>
              </w:rPr>
            </w:pPr>
            <w:r>
              <w:rPr>
                <w:rFonts w:ascii="Times New Roman" w:hAnsi="Times New Roman"/>
                <w:b/>
                <w:i/>
                <w:sz w:val="28"/>
                <w:szCs w:val="28"/>
              </w:rPr>
              <w:t>9</w:t>
            </w:r>
            <w:r w:rsidR="006A27E2">
              <w:rPr>
                <w:rFonts w:ascii="Times New Roman" w:hAnsi="Times New Roman"/>
                <w:b/>
                <w:i/>
                <w:sz w:val="28"/>
                <w:szCs w:val="28"/>
              </w:rPr>
              <w:t>-1</w:t>
            </w:r>
            <w:r>
              <w:rPr>
                <w:rFonts w:ascii="Times New Roman" w:hAnsi="Times New Roman"/>
                <w:b/>
                <w:i/>
                <w:sz w:val="28"/>
                <w:szCs w:val="28"/>
              </w:rPr>
              <w:t>8</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612732" w:rsidRDefault="00612732"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53594B" w:rsidP="00840D2A">
            <w:pPr>
              <w:spacing w:after="0"/>
              <w:jc w:val="center"/>
              <w:rPr>
                <w:rFonts w:ascii="Times New Roman" w:hAnsi="Times New Roman"/>
                <w:b/>
                <w:color w:val="FF0000"/>
                <w:sz w:val="28"/>
                <w:szCs w:val="28"/>
              </w:rPr>
            </w:pPr>
            <w:r>
              <w:rPr>
                <w:rFonts w:ascii="Times New Roman" w:hAnsi="Times New Roman"/>
                <w:b/>
                <w:color w:val="FF0000"/>
                <w:sz w:val="28"/>
                <w:szCs w:val="28"/>
              </w:rPr>
              <w:t>4</w:t>
            </w:r>
            <w:r w:rsidR="00473971">
              <w:rPr>
                <w:rFonts w:ascii="Times New Roman" w:hAnsi="Times New Roman"/>
                <w:b/>
                <w:color w:val="FF0000"/>
                <w:sz w:val="28"/>
                <w:szCs w:val="28"/>
              </w:rPr>
              <w:t>5</w:t>
            </w:r>
          </w:p>
        </w:tc>
        <w:tc>
          <w:tcPr>
            <w:tcW w:w="1421" w:type="dxa"/>
            <w:gridSpan w:val="2"/>
            <w:vAlign w:val="center"/>
          </w:tcPr>
          <w:p w:rsidR="008C7615" w:rsidRPr="009E1B57" w:rsidRDefault="00473971" w:rsidP="00144690">
            <w:pPr>
              <w:spacing w:after="0"/>
              <w:jc w:val="center"/>
              <w:rPr>
                <w:rFonts w:ascii="Times New Roman" w:hAnsi="Times New Roman"/>
                <w:b/>
                <w:color w:val="FF0000"/>
                <w:sz w:val="28"/>
                <w:szCs w:val="28"/>
              </w:rPr>
            </w:pPr>
            <w:r>
              <w:rPr>
                <w:rFonts w:ascii="Times New Roman" w:hAnsi="Times New Roman"/>
                <w:b/>
                <w:color w:val="FF0000"/>
                <w:sz w:val="28"/>
                <w:szCs w:val="28"/>
              </w:rPr>
              <w:t>43</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Default="00473971"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53594B"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53594B">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53594B">
              <w:rPr>
                <w:rFonts w:ascii="Times New Roman" w:hAnsi="Times New Roman"/>
                <w:b/>
                <w:color w:val="FF0000"/>
              </w:rPr>
              <w:t>4</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473971"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t>УВАЖАЕМЫЕ ЖИТЕЛИ И ГОСТИ ТУРУХАНСКОГО РАЙОНА</w:t>
      </w:r>
      <w:r w:rsidRPr="00FE758E">
        <w:rPr>
          <w:rFonts w:ascii="Times New Roman" w:hAnsi="Times New Roman"/>
          <w:b/>
          <w:sz w:val="28"/>
          <w:szCs w:val="28"/>
        </w:rPr>
        <w:t>!</w:t>
      </w:r>
    </w:p>
    <w:p w:rsidR="00AC05E0" w:rsidRPr="00FE758E" w:rsidRDefault="00AC05E0" w:rsidP="00FE758E">
      <w:pPr>
        <w:tabs>
          <w:tab w:val="left" w:pos="0"/>
        </w:tabs>
        <w:spacing w:after="0" w:line="240" w:lineRule="auto"/>
        <w:jc w:val="center"/>
        <w:rPr>
          <w:rFonts w:ascii="Times New Roman" w:hAnsi="Times New Roman"/>
          <w:b/>
          <w:sz w:val="28"/>
          <w:szCs w:val="28"/>
        </w:rPr>
      </w:pPr>
    </w:p>
    <w:p w:rsidR="00FE758E" w:rsidRPr="00FE758E"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 xml:space="preserve">С начала 2022 года на территории Красноярского края произошло </w:t>
      </w:r>
      <w:r w:rsidR="00473971">
        <w:rPr>
          <w:rFonts w:ascii="Times New Roman" w:hAnsi="Times New Roman"/>
          <w:b/>
          <w:color w:val="000000"/>
          <w:sz w:val="28"/>
          <w:szCs w:val="28"/>
        </w:rPr>
        <w:t>6241</w:t>
      </w:r>
      <w:r w:rsidRPr="00FE758E">
        <w:rPr>
          <w:rFonts w:ascii="Times New Roman" w:hAnsi="Times New Roman"/>
          <w:b/>
          <w:color w:val="000000"/>
          <w:sz w:val="28"/>
          <w:szCs w:val="28"/>
        </w:rPr>
        <w:t xml:space="preserve"> п</w:t>
      </w:r>
      <w:r w:rsidRPr="00FE758E">
        <w:rPr>
          <w:rFonts w:ascii="Times New Roman" w:hAnsi="Times New Roman"/>
          <w:b/>
          <w:color w:val="000000"/>
          <w:sz w:val="28"/>
          <w:szCs w:val="28"/>
        </w:rPr>
        <w:t>о</w:t>
      </w:r>
      <w:r w:rsidRPr="00FE758E">
        <w:rPr>
          <w:rFonts w:ascii="Times New Roman" w:hAnsi="Times New Roman"/>
          <w:b/>
          <w:color w:val="000000"/>
          <w:sz w:val="28"/>
          <w:szCs w:val="28"/>
        </w:rPr>
        <w:t xml:space="preserve">жар, что на </w:t>
      </w:r>
      <w:r w:rsidR="00473971">
        <w:rPr>
          <w:rFonts w:ascii="Times New Roman" w:hAnsi="Times New Roman"/>
          <w:b/>
          <w:color w:val="000000"/>
          <w:sz w:val="28"/>
          <w:szCs w:val="28"/>
        </w:rPr>
        <w:t>1012 пожаров</w:t>
      </w:r>
      <w:r w:rsidRPr="00FE758E">
        <w:rPr>
          <w:rFonts w:ascii="Times New Roman" w:hAnsi="Times New Roman"/>
          <w:b/>
          <w:color w:val="000000"/>
          <w:sz w:val="28"/>
          <w:szCs w:val="28"/>
        </w:rPr>
        <w:t xml:space="preserve"> </w:t>
      </w:r>
      <w:r w:rsidR="00473971">
        <w:rPr>
          <w:rFonts w:ascii="Times New Roman" w:hAnsi="Times New Roman"/>
          <w:b/>
          <w:color w:val="000000"/>
          <w:sz w:val="28"/>
          <w:szCs w:val="28"/>
        </w:rPr>
        <w:t>больше</w:t>
      </w:r>
      <w:r w:rsidRPr="00FE758E">
        <w:rPr>
          <w:rFonts w:ascii="Times New Roman" w:hAnsi="Times New Roman"/>
          <w:b/>
          <w:color w:val="000000"/>
          <w:sz w:val="28"/>
          <w:szCs w:val="28"/>
        </w:rPr>
        <w:t xml:space="preserve"> </w:t>
      </w:r>
      <w:r w:rsidRPr="00FE758E">
        <w:rPr>
          <w:rFonts w:ascii="Times New Roman" w:hAnsi="Times New Roman"/>
          <w:b/>
          <w:spacing w:val="-4"/>
          <w:sz w:val="28"/>
          <w:szCs w:val="28"/>
        </w:rPr>
        <w:t>(</w:t>
      </w:r>
      <w:r w:rsidR="00473971">
        <w:rPr>
          <w:rFonts w:ascii="Times New Roman" w:hAnsi="Times New Roman"/>
          <w:b/>
          <w:spacing w:val="-4"/>
          <w:sz w:val="28"/>
          <w:szCs w:val="28"/>
        </w:rPr>
        <w:t>16</w:t>
      </w:r>
      <w:r w:rsidR="0053594B">
        <w:rPr>
          <w:rFonts w:ascii="Times New Roman" w:hAnsi="Times New Roman"/>
          <w:b/>
          <w:spacing w:val="-4"/>
          <w:sz w:val="28"/>
          <w:szCs w:val="28"/>
        </w:rPr>
        <w:t>,</w:t>
      </w:r>
      <w:r w:rsidR="00473971">
        <w:rPr>
          <w:rFonts w:ascii="Times New Roman" w:hAnsi="Times New Roman"/>
          <w:b/>
          <w:spacing w:val="-4"/>
          <w:sz w:val="28"/>
          <w:szCs w:val="28"/>
        </w:rPr>
        <w:t>21</w:t>
      </w:r>
      <w:r w:rsidRPr="00FE758E">
        <w:rPr>
          <w:rFonts w:ascii="Times New Roman" w:hAnsi="Times New Roman"/>
          <w:b/>
          <w:spacing w:val="-4"/>
          <w:sz w:val="28"/>
          <w:szCs w:val="28"/>
        </w:rPr>
        <w:t xml:space="preserve"> %) </w:t>
      </w:r>
      <w:r w:rsidRPr="00FE758E">
        <w:rPr>
          <w:rFonts w:ascii="Times New Roman" w:hAnsi="Times New Roman"/>
          <w:b/>
          <w:color w:val="000000"/>
          <w:sz w:val="28"/>
          <w:szCs w:val="28"/>
        </w:rPr>
        <w:t xml:space="preserve">в сравнении с аналогичным периодом прошлого года </w:t>
      </w:r>
      <w:r w:rsidR="00473971">
        <w:rPr>
          <w:rFonts w:ascii="Times New Roman" w:hAnsi="Times New Roman"/>
          <w:b/>
          <w:color w:val="000000"/>
          <w:sz w:val="28"/>
          <w:szCs w:val="28"/>
        </w:rPr>
        <w:t>5229</w:t>
      </w:r>
      <w:r w:rsidRPr="00FE758E">
        <w:rPr>
          <w:rFonts w:ascii="Times New Roman" w:hAnsi="Times New Roman"/>
          <w:b/>
          <w:color w:val="000000"/>
          <w:sz w:val="28"/>
          <w:szCs w:val="28"/>
        </w:rPr>
        <w:t xml:space="preserve">. </w:t>
      </w:r>
      <w:r w:rsidRPr="00FE758E">
        <w:rPr>
          <w:rFonts w:ascii="Times New Roman" w:hAnsi="Times New Roman"/>
          <w:b/>
          <w:spacing w:val="-4"/>
          <w:sz w:val="28"/>
          <w:szCs w:val="28"/>
        </w:rPr>
        <w:t>При пожарах погибло 1</w:t>
      </w:r>
      <w:r w:rsidR="00473971">
        <w:rPr>
          <w:rFonts w:ascii="Times New Roman" w:hAnsi="Times New Roman"/>
          <w:b/>
          <w:spacing w:val="-4"/>
          <w:sz w:val="28"/>
          <w:szCs w:val="28"/>
        </w:rPr>
        <w:t>22</w:t>
      </w:r>
      <w:r w:rsidRPr="00FE758E">
        <w:rPr>
          <w:rFonts w:ascii="Times New Roman" w:hAnsi="Times New Roman"/>
          <w:b/>
          <w:spacing w:val="-4"/>
          <w:sz w:val="28"/>
          <w:szCs w:val="28"/>
        </w:rPr>
        <w:t xml:space="preserve"> человек</w:t>
      </w:r>
      <w:r w:rsidR="00473971">
        <w:rPr>
          <w:rFonts w:ascii="Times New Roman" w:hAnsi="Times New Roman"/>
          <w:b/>
          <w:spacing w:val="-4"/>
          <w:sz w:val="28"/>
          <w:szCs w:val="28"/>
        </w:rPr>
        <w:t>а</w:t>
      </w:r>
      <w:r w:rsidRPr="00FE758E">
        <w:rPr>
          <w:rFonts w:ascii="Times New Roman" w:hAnsi="Times New Roman"/>
          <w:b/>
          <w:spacing w:val="-4"/>
          <w:sz w:val="28"/>
          <w:szCs w:val="28"/>
        </w:rPr>
        <w:t xml:space="preserve">, </w:t>
      </w:r>
      <w:r w:rsidRPr="00FE758E">
        <w:rPr>
          <w:rFonts w:ascii="Times New Roman" w:hAnsi="Times New Roman"/>
          <w:b/>
          <w:sz w:val="28"/>
          <w:szCs w:val="28"/>
        </w:rPr>
        <w:t>в 2021 году - 1</w:t>
      </w:r>
      <w:r w:rsidR="0053594B">
        <w:rPr>
          <w:rFonts w:ascii="Times New Roman" w:hAnsi="Times New Roman"/>
          <w:b/>
          <w:sz w:val="28"/>
          <w:szCs w:val="28"/>
        </w:rPr>
        <w:t>4</w:t>
      </w:r>
      <w:r w:rsidR="00473971">
        <w:rPr>
          <w:rFonts w:ascii="Times New Roman" w:hAnsi="Times New Roman"/>
          <w:b/>
          <w:sz w:val="28"/>
          <w:szCs w:val="28"/>
        </w:rPr>
        <w:t>3</w:t>
      </w:r>
      <w:r w:rsidRPr="00FE758E">
        <w:rPr>
          <w:rFonts w:ascii="Times New Roman" w:hAnsi="Times New Roman"/>
          <w:b/>
          <w:sz w:val="28"/>
          <w:szCs w:val="28"/>
        </w:rPr>
        <w:t xml:space="preserve"> чел</w:t>
      </w:r>
      <w:r w:rsidRPr="00FE758E">
        <w:rPr>
          <w:rFonts w:ascii="Times New Roman" w:hAnsi="Times New Roman"/>
          <w:b/>
          <w:sz w:val="28"/>
          <w:szCs w:val="28"/>
        </w:rPr>
        <w:t>о</w:t>
      </w:r>
      <w:r w:rsidRPr="00FE758E">
        <w:rPr>
          <w:rFonts w:ascii="Times New Roman" w:hAnsi="Times New Roman"/>
          <w:b/>
          <w:sz w:val="28"/>
          <w:szCs w:val="28"/>
        </w:rPr>
        <w:t>век,</w:t>
      </w:r>
      <w:r w:rsidRPr="00FE758E">
        <w:rPr>
          <w:rFonts w:ascii="Times New Roman" w:hAnsi="Times New Roman"/>
          <w:b/>
          <w:spacing w:val="-4"/>
          <w:sz w:val="28"/>
          <w:szCs w:val="28"/>
        </w:rPr>
        <w:t xml:space="preserve"> что на </w:t>
      </w:r>
      <w:r w:rsidR="00473971">
        <w:rPr>
          <w:rFonts w:ascii="Times New Roman" w:hAnsi="Times New Roman"/>
          <w:b/>
          <w:spacing w:val="-4"/>
          <w:sz w:val="28"/>
          <w:szCs w:val="28"/>
        </w:rPr>
        <w:t>21</w:t>
      </w:r>
      <w:r w:rsidRPr="00FE758E">
        <w:rPr>
          <w:rFonts w:ascii="Times New Roman" w:hAnsi="Times New Roman"/>
          <w:b/>
          <w:spacing w:val="-4"/>
          <w:sz w:val="28"/>
          <w:szCs w:val="28"/>
        </w:rPr>
        <w:t xml:space="preserve"> человек</w:t>
      </w:r>
      <w:r w:rsidR="00473971">
        <w:rPr>
          <w:rFonts w:ascii="Times New Roman" w:hAnsi="Times New Roman"/>
          <w:b/>
          <w:spacing w:val="-4"/>
          <w:sz w:val="28"/>
          <w:szCs w:val="28"/>
        </w:rPr>
        <w:t>а</w:t>
      </w:r>
      <w:r w:rsidRPr="00FE758E">
        <w:rPr>
          <w:rFonts w:ascii="Times New Roman" w:hAnsi="Times New Roman"/>
          <w:b/>
          <w:spacing w:val="-4"/>
          <w:sz w:val="28"/>
          <w:szCs w:val="28"/>
        </w:rPr>
        <w:t xml:space="preserve"> меньше (</w:t>
      </w:r>
      <w:r w:rsidR="00473971">
        <w:rPr>
          <w:rFonts w:ascii="Times New Roman" w:hAnsi="Times New Roman"/>
          <w:b/>
          <w:spacing w:val="-4"/>
          <w:sz w:val="28"/>
          <w:szCs w:val="28"/>
        </w:rPr>
        <w:t>14</w:t>
      </w:r>
      <w:r w:rsidR="0053594B">
        <w:rPr>
          <w:rFonts w:ascii="Times New Roman" w:hAnsi="Times New Roman"/>
          <w:b/>
          <w:spacing w:val="-4"/>
          <w:sz w:val="28"/>
          <w:szCs w:val="28"/>
        </w:rPr>
        <w:t>,</w:t>
      </w:r>
      <w:r w:rsidR="00473971">
        <w:rPr>
          <w:rFonts w:ascii="Times New Roman" w:hAnsi="Times New Roman"/>
          <w:b/>
          <w:spacing w:val="-4"/>
          <w:sz w:val="28"/>
          <w:szCs w:val="28"/>
        </w:rPr>
        <w:t>7</w:t>
      </w:r>
      <w:r w:rsidRPr="00FE758E">
        <w:rPr>
          <w:rFonts w:ascii="Times New Roman" w:hAnsi="Times New Roman"/>
          <w:b/>
          <w:spacing w:val="-4"/>
          <w:sz w:val="28"/>
          <w:szCs w:val="28"/>
        </w:rPr>
        <w:t xml:space="preserve"> %) в сравнении с аналогичным периодом прошлого г</w:t>
      </w:r>
      <w:r w:rsidRPr="00FE758E">
        <w:rPr>
          <w:rFonts w:ascii="Times New Roman" w:hAnsi="Times New Roman"/>
          <w:b/>
          <w:spacing w:val="-4"/>
          <w:sz w:val="28"/>
          <w:szCs w:val="28"/>
        </w:rPr>
        <w:t>о</w:t>
      </w:r>
      <w:r w:rsidRPr="00FE758E">
        <w:rPr>
          <w:rFonts w:ascii="Times New Roman" w:hAnsi="Times New Roman"/>
          <w:b/>
          <w:spacing w:val="-4"/>
          <w:sz w:val="28"/>
          <w:szCs w:val="28"/>
        </w:rPr>
        <w:t>да</w:t>
      </w:r>
      <w:r w:rsidRPr="00FE758E">
        <w:rPr>
          <w:rFonts w:ascii="Times New Roman" w:hAnsi="Times New Roman"/>
          <w:b/>
          <w:sz w:val="28"/>
          <w:szCs w:val="28"/>
        </w:rPr>
        <w:t>. Детская гибель 9</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в 2021 году - 5 человек,</w:t>
      </w:r>
      <w:r w:rsidRPr="00FE758E">
        <w:rPr>
          <w:rFonts w:ascii="Times New Roman" w:hAnsi="Times New Roman"/>
          <w:b/>
          <w:spacing w:val="-4"/>
          <w:sz w:val="28"/>
          <w:szCs w:val="28"/>
        </w:rPr>
        <w:t xml:space="preserve"> что на 4 человека больше (80 %) в сравнении с аналогичным периодом прошлого года</w:t>
      </w:r>
      <w:r w:rsidRPr="00FE758E">
        <w:rPr>
          <w:rFonts w:ascii="Times New Roman" w:hAnsi="Times New Roman"/>
          <w:b/>
          <w:sz w:val="28"/>
          <w:szCs w:val="28"/>
        </w:rPr>
        <w:t>.</w:t>
      </w:r>
      <w:r w:rsidR="00473971">
        <w:rPr>
          <w:rFonts w:ascii="Times New Roman" w:hAnsi="Times New Roman"/>
          <w:b/>
          <w:sz w:val="28"/>
          <w:szCs w:val="28"/>
        </w:rPr>
        <w:t xml:space="preserve"> Травмированных при п</w:t>
      </w:r>
      <w:r w:rsidR="00473971">
        <w:rPr>
          <w:rFonts w:ascii="Times New Roman" w:hAnsi="Times New Roman"/>
          <w:b/>
          <w:sz w:val="28"/>
          <w:szCs w:val="28"/>
        </w:rPr>
        <w:t>о</w:t>
      </w:r>
      <w:r w:rsidR="00473971">
        <w:rPr>
          <w:rFonts w:ascii="Times New Roman" w:hAnsi="Times New Roman"/>
          <w:b/>
          <w:sz w:val="28"/>
          <w:szCs w:val="28"/>
        </w:rPr>
        <w:t xml:space="preserve">жарах 132 человека, в 2021 году – 117 человек, что на 15 человек больше (11,36%) в сравнении с аналогичным периодом прошлого года. Спасен 601 человек. </w:t>
      </w:r>
    </w:p>
    <w:p w:rsidR="00FE758E" w:rsidRPr="00FE758E" w:rsidRDefault="00FE758E" w:rsidP="00FE758E">
      <w:pPr>
        <w:pStyle w:val="a9"/>
        <w:spacing w:after="0"/>
        <w:ind w:left="0" w:right="-56"/>
        <w:jc w:val="both"/>
        <w:rPr>
          <w:rFonts w:ascii="Times New Roman" w:hAnsi="Times New Roman"/>
          <w:b/>
          <w:sz w:val="28"/>
          <w:szCs w:val="28"/>
        </w:rPr>
      </w:pPr>
      <w:r w:rsidRPr="00FE758E">
        <w:rPr>
          <w:rFonts w:ascii="Times New Roman" w:hAnsi="Times New Roman"/>
          <w:b/>
          <w:sz w:val="28"/>
          <w:szCs w:val="28"/>
        </w:rPr>
        <w:t>Распределение  произошедших пожаров по основным причинам:</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Неосторожное обращение с огнем  - 68%;</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Нарушение правил устройства и эксплуатации электрооборудования (далее НПУиЭ электрооборудования) – </w:t>
      </w:r>
      <w:r w:rsidR="0053594B">
        <w:rPr>
          <w:rFonts w:ascii="Times New Roman" w:hAnsi="Times New Roman"/>
          <w:b/>
          <w:sz w:val="28"/>
          <w:szCs w:val="28"/>
        </w:rPr>
        <w:t>11.6</w:t>
      </w:r>
      <w:r w:rsidRPr="00FE758E">
        <w:rPr>
          <w:rFonts w:ascii="Times New Roman" w:hAnsi="Times New Roman"/>
          <w:b/>
          <w:sz w:val="28"/>
          <w:szCs w:val="28"/>
        </w:rPr>
        <w:t>%;</w:t>
      </w:r>
    </w:p>
    <w:p w:rsidR="00FE758E" w:rsidRDefault="0053594B"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Неисправность электробытовых приборов</w:t>
      </w:r>
      <w:r w:rsidR="00FE758E" w:rsidRPr="00FE758E">
        <w:rPr>
          <w:rFonts w:ascii="Times New Roman" w:hAnsi="Times New Roman"/>
          <w:b/>
          <w:sz w:val="28"/>
          <w:szCs w:val="28"/>
        </w:rPr>
        <w:t xml:space="preserve"> – 1</w:t>
      </w:r>
      <w:r>
        <w:rPr>
          <w:rFonts w:ascii="Times New Roman" w:hAnsi="Times New Roman"/>
          <w:b/>
          <w:sz w:val="28"/>
          <w:szCs w:val="28"/>
        </w:rPr>
        <w:t>3,8</w:t>
      </w:r>
      <w:r w:rsidR="00FE758E" w:rsidRPr="00FE758E">
        <w:rPr>
          <w:rFonts w:ascii="Times New Roman" w:hAnsi="Times New Roman"/>
          <w:b/>
          <w:sz w:val="28"/>
          <w:szCs w:val="28"/>
        </w:rPr>
        <w:t>%.</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473971"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Заместитель н</w:t>
      </w:r>
      <w:r w:rsidR="00FE758E">
        <w:rPr>
          <w:rFonts w:ascii="Times New Roman" w:hAnsi="Times New Roman"/>
          <w:b/>
          <w:i/>
          <w:sz w:val="28"/>
          <w:szCs w:val="28"/>
        </w:rPr>
        <w:t>ачальник</w:t>
      </w:r>
      <w:r>
        <w:rPr>
          <w:rFonts w:ascii="Times New Roman" w:hAnsi="Times New Roman"/>
          <w:b/>
          <w:i/>
          <w:sz w:val="28"/>
          <w:szCs w:val="28"/>
        </w:rPr>
        <w:t>а</w:t>
      </w:r>
      <w:r w:rsidR="00FE758E">
        <w:rPr>
          <w:rFonts w:ascii="Times New Roman" w:hAnsi="Times New Roman"/>
          <w:b/>
          <w:i/>
          <w:sz w:val="28"/>
          <w:szCs w:val="28"/>
        </w:rPr>
        <w:t xml:space="preserve">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E758E" w:rsidRDefault="00FE758E" w:rsidP="00473971">
      <w:pPr>
        <w:spacing w:after="0"/>
        <w:jc w:val="center"/>
        <w:rPr>
          <w:rFonts w:ascii="Times New Roman" w:hAnsi="Times New Roman"/>
          <w:b/>
          <w:sz w:val="28"/>
          <w:szCs w:val="28"/>
        </w:rPr>
      </w:pPr>
      <w:r>
        <w:rPr>
          <w:rFonts w:ascii="Times New Roman" w:hAnsi="Times New Roman"/>
          <w:b/>
          <w:i/>
          <w:sz w:val="28"/>
          <w:szCs w:val="28"/>
        </w:rPr>
        <w:t xml:space="preserve">                                                                                                           </w:t>
      </w:r>
      <w:r w:rsidR="00C64074">
        <w:rPr>
          <w:rFonts w:ascii="Times New Roman" w:hAnsi="Times New Roman"/>
          <w:b/>
          <w:i/>
          <w:sz w:val="28"/>
          <w:szCs w:val="28"/>
        </w:rPr>
        <w:t xml:space="preserve">                </w:t>
      </w:r>
      <w:r w:rsidR="00473971">
        <w:rPr>
          <w:rFonts w:ascii="Times New Roman" w:hAnsi="Times New Roman"/>
          <w:b/>
          <w:i/>
          <w:sz w:val="28"/>
          <w:szCs w:val="28"/>
        </w:rPr>
        <w:t>Е.А. Яновский</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12732" w:rsidRDefault="00612732"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AC5827">
      <w:pPr>
        <w:pStyle w:val="ab"/>
        <w:spacing w:before="0" w:after="0"/>
        <w:ind w:firstLine="709"/>
        <w:jc w:val="center"/>
        <w:rPr>
          <w:b/>
          <w:color w:val="FF0000"/>
          <w:sz w:val="28"/>
          <w:szCs w:val="28"/>
        </w:rPr>
      </w:pPr>
    </w:p>
    <w:p w:rsidR="00F85625" w:rsidRDefault="00F85625" w:rsidP="00AF1A6E">
      <w:pPr>
        <w:pStyle w:val="ab"/>
        <w:spacing w:before="0" w:after="0"/>
        <w:ind w:firstLine="709"/>
        <w:jc w:val="center"/>
        <w:rPr>
          <w:b/>
          <w:color w:val="FF0000"/>
          <w:sz w:val="28"/>
          <w:szCs w:val="28"/>
        </w:rPr>
      </w:pPr>
    </w:p>
    <w:p w:rsidR="00F85625" w:rsidRPr="00F85625" w:rsidRDefault="00F85625" w:rsidP="00F85625">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r>
        <w:rPr>
          <w:rFonts w:ascii="Times New Roman" w:hAnsi="Times New Roman"/>
          <w:b/>
          <w:bCs/>
          <w:color w:val="FF0000"/>
          <w:spacing w:val="5"/>
          <w:kern w:val="36"/>
          <w:sz w:val="28"/>
          <w:szCs w:val="28"/>
        </w:rPr>
        <w:t>МАНОМЕТР НА ОГНЕТУШИТЕЛЕ</w:t>
      </w:r>
      <w:r w:rsidR="00C046AD" w:rsidRPr="00C046AD">
        <w:rPr>
          <w:rFonts w:ascii="Times New Roman" w:hAnsi="Times New Roman"/>
          <w:b/>
          <w:bCs/>
          <w:color w:val="FF0000"/>
          <w:spacing w:val="5"/>
          <w:kern w:val="36"/>
          <w:sz w:val="36"/>
          <w:szCs w:val="36"/>
        </w:rPr>
        <w:t>:</w:t>
      </w:r>
      <w:r w:rsidR="00C046AD">
        <w:rPr>
          <w:rFonts w:ascii="Times New Roman" w:hAnsi="Times New Roman"/>
          <w:b/>
          <w:bCs/>
          <w:color w:val="FF0000"/>
          <w:spacing w:val="5"/>
          <w:kern w:val="36"/>
          <w:sz w:val="28"/>
          <w:szCs w:val="28"/>
        </w:rPr>
        <w:t xml:space="preserve"> </w:t>
      </w:r>
      <w:r>
        <w:rPr>
          <w:rFonts w:ascii="Times New Roman" w:hAnsi="Times New Roman"/>
          <w:b/>
          <w:bCs/>
          <w:color w:val="FF0000"/>
          <w:spacing w:val="5"/>
          <w:kern w:val="36"/>
          <w:sz w:val="28"/>
          <w:szCs w:val="28"/>
        </w:rPr>
        <w:t>НАЗНАЧЕНИЕ И ПРИМЕНЕНИЕ</w:t>
      </w:r>
    </w:p>
    <w:p w:rsidR="00F85625" w:rsidRPr="00F85625" w:rsidRDefault="00F85625" w:rsidP="00F85625">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b/>
          <w:bCs/>
          <w:iCs/>
          <w:color w:val="000000"/>
          <w:sz w:val="28"/>
          <w:szCs w:val="28"/>
        </w:rPr>
        <w:t>Индикатор давления (манометр)</w:t>
      </w:r>
      <w:r w:rsidRPr="00F85625">
        <w:rPr>
          <w:rFonts w:ascii="Times New Roman" w:hAnsi="Times New Roman"/>
          <w:color w:val="000000"/>
          <w:sz w:val="28"/>
          <w:szCs w:val="28"/>
        </w:rPr>
        <w:t> – это специальный показывающий прибор, к</w:t>
      </w:r>
      <w:r w:rsidRPr="00F85625">
        <w:rPr>
          <w:rFonts w:ascii="Times New Roman" w:hAnsi="Times New Roman"/>
          <w:color w:val="000000"/>
          <w:sz w:val="28"/>
          <w:szCs w:val="28"/>
        </w:rPr>
        <w:t>о</w:t>
      </w:r>
      <w:r w:rsidRPr="00F85625">
        <w:rPr>
          <w:rFonts w:ascii="Times New Roman" w:hAnsi="Times New Roman"/>
          <w:color w:val="000000"/>
          <w:sz w:val="28"/>
          <w:szCs w:val="28"/>
        </w:rPr>
        <w:t>торый позволяет визуально контролировать величину давления вытесняющего газа в</w:t>
      </w:r>
      <w:r>
        <w:rPr>
          <w:rFonts w:ascii="Times New Roman" w:hAnsi="Times New Roman"/>
          <w:color w:val="000000"/>
          <w:sz w:val="28"/>
          <w:szCs w:val="28"/>
        </w:rPr>
        <w:t xml:space="preserve"> </w:t>
      </w:r>
      <w:hyperlink r:id="rId11" w:history="1">
        <w:r w:rsidRPr="00F85625">
          <w:rPr>
            <w:rFonts w:ascii="Times New Roman" w:hAnsi="Times New Roman"/>
            <w:color w:val="000000" w:themeColor="text1"/>
            <w:sz w:val="28"/>
            <w:szCs w:val="28"/>
          </w:rPr>
          <w:t>огнетушителе</w:t>
        </w:r>
      </w:hyperlink>
      <w:r w:rsidRPr="00F85625">
        <w:rPr>
          <w:rFonts w:ascii="Times New Roman" w:hAnsi="Times New Roman"/>
          <w:color w:val="000000" w:themeColor="text1"/>
          <w:sz w:val="28"/>
          <w:szCs w:val="28"/>
        </w:rPr>
        <w:t>.</w:t>
      </w:r>
    </w:p>
    <w:p w:rsidR="00F85625" w:rsidRPr="00F85625" w:rsidRDefault="00F85625" w:rsidP="00F85625">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F85625">
        <w:rPr>
          <w:rFonts w:ascii="Times New Roman" w:hAnsi="Times New Roman"/>
          <w:b/>
          <w:bCs/>
          <w:color w:val="000000" w:themeColor="text1"/>
          <w:sz w:val="28"/>
          <w:szCs w:val="28"/>
        </w:rPr>
        <w:t>Где устанавливается</w:t>
      </w: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Все перезаряжаемые огнетушители закачного типа (кроме газовых) должны быть оснащены индикатором давления (манометром), показывающим наличие давления в</w:t>
      </w:r>
      <w:r w:rsidRPr="00F85625">
        <w:rPr>
          <w:rFonts w:ascii="Times New Roman" w:hAnsi="Times New Roman"/>
          <w:color w:val="000000"/>
          <w:sz w:val="28"/>
          <w:szCs w:val="28"/>
        </w:rPr>
        <w:t>ы</w:t>
      </w:r>
      <w:r w:rsidRPr="00F85625">
        <w:rPr>
          <w:rFonts w:ascii="Times New Roman" w:hAnsi="Times New Roman"/>
          <w:color w:val="000000"/>
          <w:sz w:val="28"/>
          <w:szCs w:val="28"/>
        </w:rPr>
        <w:t>тесняющего газа в огнетушителе и позволяющим оценить его величину.</w:t>
      </w: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Значение максимального давления на шкале индикатора давления должно соста</w:t>
      </w:r>
      <w:r w:rsidRPr="00F85625">
        <w:rPr>
          <w:rFonts w:ascii="Times New Roman" w:hAnsi="Times New Roman"/>
          <w:color w:val="000000"/>
          <w:sz w:val="28"/>
          <w:szCs w:val="28"/>
        </w:rPr>
        <w:t>в</w:t>
      </w:r>
      <w:r w:rsidRPr="00F85625">
        <w:rPr>
          <w:rFonts w:ascii="Times New Roman" w:hAnsi="Times New Roman"/>
          <w:color w:val="000000"/>
          <w:sz w:val="28"/>
          <w:szCs w:val="28"/>
        </w:rPr>
        <w:t>лять 150% – 250% номинального давления зарядки при температуре (20±5) °С.</w:t>
      </w: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Индикатор давления должен иметь сопроводительные документы, подтвержда</w:t>
      </w:r>
      <w:r w:rsidRPr="00F85625">
        <w:rPr>
          <w:rFonts w:ascii="Times New Roman" w:hAnsi="Times New Roman"/>
          <w:color w:val="000000"/>
          <w:sz w:val="28"/>
          <w:szCs w:val="28"/>
        </w:rPr>
        <w:t>ю</w:t>
      </w:r>
      <w:r w:rsidRPr="00F85625">
        <w:rPr>
          <w:rFonts w:ascii="Times New Roman" w:hAnsi="Times New Roman"/>
          <w:color w:val="000000"/>
          <w:sz w:val="28"/>
          <w:szCs w:val="28"/>
        </w:rPr>
        <w:t>щие соответствие его параметров требованиям технических документов на огнетуш</w:t>
      </w:r>
      <w:r w:rsidRPr="00F85625">
        <w:rPr>
          <w:rFonts w:ascii="Times New Roman" w:hAnsi="Times New Roman"/>
          <w:color w:val="000000"/>
          <w:sz w:val="28"/>
          <w:szCs w:val="28"/>
        </w:rPr>
        <w:t>и</w:t>
      </w:r>
      <w:r w:rsidRPr="00F85625">
        <w:rPr>
          <w:rFonts w:ascii="Times New Roman" w:hAnsi="Times New Roman"/>
          <w:color w:val="000000"/>
          <w:sz w:val="28"/>
          <w:szCs w:val="28"/>
        </w:rPr>
        <w:t>тель.</w:t>
      </w:r>
    </w:p>
    <w:p w:rsid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В случае отсутствия сопроводительных документов на индикатор давления, пре</w:t>
      </w:r>
      <w:r w:rsidRPr="00F85625">
        <w:rPr>
          <w:rFonts w:ascii="Times New Roman" w:hAnsi="Times New Roman"/>
          <w:color w:val="000000"/>
          <w:sz w:val="28"/>
          <w:szCs w:val="28"/>
        </w:rPr>
        <w:t>д</w:t>
      </w:r>
      <w:r w:rsidRPr="00F85625">
        <w:rPr>
          <w:rFonts w:ascii="Times New Roman" w:hAnsi="Times New Roman"/>
          <w:color w:val="000000"/>
          <w:sz w:val="28"/>
          <w:szCs w:val="28"/>
        </w:rPr>
        <w:t>приятие-изготовитель огнетушителей, должно само организовать проведение их исп</w:t>
      </w:r>
      <w:r w:rsidRPr="00F85625">
        <w:rPr>
          <w:rFonts w:ascii="Times New Roman" w:hAnsi="Times New Roman"/>
          <w:color w:val="000000"/>
          <w:sz w:val="28"/>
          <w:szCs w:val="28"/>
        </w:rPr>
        <w:t>ы</w:t>
      </w:r>
      <w:r w:rsidRPr="00F85625">
        <w:rPr>
          <w:rFonts w:ascii="Times New Roman" w:hAnsi="Times New Roman"/>
          <w:color w:val="000000"/>
          <w:sz w:val="28"/>
          <w:szCs w:val="28"/>
        </w:rPr>
        <w:t>таний по ГОСТ 2405-88.</w:t>
      </w:r>
    </w:p>
    <w:p w:rsidR="00F85625" w:rsidRDefault="00F85625" w:rsidP="00F85625">
      <w:pPr>
        <w:shd w:val="clear" w:color="auto" w:fill="FAFAFA"/>
        <w:spacing w:after="0" w:line="300" w:lineRule="atLeast"/>
        <w:ind w:firstLine="709"/>
        <w:jc w:val="both"/>
        <w:rPr>
          <w:rFonts w:ascii="Times New Roman" w:hAnsi="Times New Roman"/>
          <w:color w:val="000000"/>
          <w:sz w:val="28"/>
          <w:szCs w:val="28"/>
        </w:rPr>
      </w:pP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p>
    <w:p w:rsidR="00F85625" w:rsidRPr="00F85625" w:rsidRDefault="00F85625" w:rsidP="00F85625">
      <w:pPr>
        <w:shd w:val="clear" w:color="auto" w:fill="F3F3F3"/>
        <w:spacing w:after="0" w:line="300" w:lineRule="atLeast"/>
        <w:jc w:val="center"/>
        <w:rPr>
          <w:rFonts w:ascii="Times New Roman" w:hAnsi="Times New Roman"/>
          <w:color w:val="000000"/>
          <w:sz w:val="28"/>
          <w:szCs w:val="28"/>
        </w:rPr>
      </w:pPr>
      <w:r w:rsidRPr="00F85625">
        <w:rPr>
          <w:rFonts w:ascii="Times New Roman" w:hAnsi="Times New Roman"/>
          <w:noProof/>
          <w:color w:val="4692D8"/>
          <w:sz w:val="28"/>
          <w:szCs w:val="28"/>
        </w:rPr>
        <w:drawing>
          <wp:inline distT="0" distB="0" distL="0" distR="0">
            <wp:extent cx="6923314" cy="4448681"/>
            <wp:effectExtent l="0" t="0" r="0" b="0"/>
            <wp:docPr id="7" name="Рисунок 7" descr="Манометр на огнетушителе и зоны давлени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нометр на огнетушителе и зоны давления">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4455676"/>
                    </a:xfrm>
                    <a:prstGeom prst="rect">
                      <a:avLst/>
                    </a:prstGeom>
                    <a:noFill/>
                    <a:ln>
                      <a:noFill/>
                    </a:ln>
                  </pic:spPr>
                </pic:pic>
              </a:graphicData>
            </a:graphic>
          </wp:inline>
        </w:drawing>
      </w:r>
    </w:p>
    <w:p w:rsidR="00F85625" w:rsidRPr="003E7D36" w:rsidRDefault="00F85625" w:rsidP="00F85625">
      <w:pPr>
        <w:shd w:val="clear" w:color="auto" w:fill="F3F3F3"/>
        <w:spacing w:before="150" w:after="160" w:line="300" w:lineRule="atLeast"/>
        <w:ind w:firstLine="300"/>
        <w:jc w:val="center"/>
        <w:rPr>
          <w:rFonts w:ascii="Times New Roman" w:hAnsi="Times New Roman"/>
          <w:color w:val="000000"/>
          <w:sz w:val="24"/>
          <w:szCs w:val="24"/>
        </w:rPr>
      </w:pPr>
      <w:r w:rsidRPr="003E7D36">
        <w:rPr>
          <w:rFonts w:ascii="Times New Roman" w:hAnsi="Times New Roman"/>
          <w:color w:val="000000"/>
          <w:sz w:val="24"/>
          <w:szCs w:val="24"/>
        </w:rPr>
        <w:t>Манометр на о</w:t>
      </w:r>
      <w:bookmarkStart w:id="0" w:name="_GoBack"/>
      <w:bookmarkEnd w:id="0"/>
      <w:r w:rsidRPr="003E7D36">
        <w:rPr>
          <w:rFonts w:ascii="Times New Roman" w:hAnsi="Times New Roman"/>
          <w:color w:val="000000"/>
          <w:sz w:val="24"/>
          <w:szCs w:val="24"/>
        </w:rPr>
        <w:t>гнетушителе</w:t>
      </w:r>
    </w:p>
    <w:p w:rsidR="00F85625" w:rsidRDefault="00F85625" w:rsidP="00F85625">
      <w:pPr>
        <w:shd w:val="clear" w:color="auto" w:fill="FAFAFA"/>
        <w:spacing w:after="75" w:line="300" w:lineRule="atLeast"/>
        <w:ind w:firstLine="300"/>
        <w:jc w:val="center"/>
        <w:rPr>
          <w:rFonts w:ascii="Times New Roman" w:hAnsi="Times New Roman"/>
          <w:b/>
          <w:bCs/>
          <w:i/>
          <w:iCs/>
          <w:color w:val="000000"/>
          <w:sz w:val="28"/>
          <w:szCs w:val="28"/>
        </w:rPr>
      </w:pPr>
    </w:p>
    <w:p w:rsidR="00F85625" w:rsidRDefault="00F85625" w:rsidP="00F85625">
      <w:pPr>
        <w:shd w:val="clear" w:color="auto" w:fill="FAFAFA"/>
        <w:spacing w:after="75" w:line="300" w:lineRule="atLeast"/>
        <w:ind w:firstLine="300"/>
        <w:jc w:val="center"/>
        <w:rPr>
          <w:rFonts w:ascii="Times New Roman" w:hAnsi="Times New Roman"/>
          <w:b/>
          <w:bCs/>
          <w:i/>
          <w:iCs/>
          <w:color w:val="000000"/>
          <w:sz w:val="28"/>
          <w:szCs w:val="28"/>
        </w:rPr>
      </w:pPr>
    </w:p>
    <w:p w:rsidR="00F85625" w:rsidRPr="00F85625" w:rsidRDefault="00F85625" w:rsidP="00F85625">
      <w:pPr>
        <w:shd w:val="clear" w:color="auto" w:fill="FAFAFA"/>
        <w:spacing w:after="75" w:line="300" w:lineRule="atLeast"/>
        <w:ind w:firstLine="300"/>
        <w:jc w:val="center"/>
        <w:rPr>
          <w:rFonts w:ascii="Times New Roman" w:hAnsi="Times New Roman"/>
          <w:color w:val="000000"/>
          <w:sz w:val="28"/>
          <w:szCs w:val="28"/>
        </w:rPr>
      </w:pPr>
      <w:r w:rsidRPr="00F85625">
        <w:rPr>
          <w:rFonts w:ascii="Times New Roman" w:hAnsi="Times New Roman"/>
          <w:b/>
          <w:bCs/>
          <w:iCs/>
          <w:color w:val="000000"/>
          <w:sz w:val="28"/>
          <w:szCs w:val="28"/>
        </w:rPr>
        <w:lastRenderedPageBreak/>
        <w:t>Вытесняющий газ и давление</w:t>
      </w:r>
    </w:p>
    <w:p w:rsidR="00F85625" w:rsidRPr="00F85625" w:rsidRDefault="00F85625" w:rsidP="00F85625">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В качестве вытесняющего газа для </w:t>
      </w:r>
      <w:hyperlink r:id="rId14" w:history="1">
        <w:r w:rsidRPr="00F85625">
          <w:rPr>
            <w:rFonts w:ascii="Times New Roman" w:hAnsi="Times New Roman"/>
            <w:color w:val="000000" w:themeColor="text1"/>
            <w:sz w:val="28"/>
            <w:szCs w:val="28"/>
          </w:rPr>
          <w:t>зарядки в огнетушители</w:t>
        </w:r>
      </w:hyperlink>
      <w:r w:rsidRPr="00F85625">
        <w:rPr>
          <w:rFonts w:ascii="Times New Roman" w:hAnsi="Times New Roman"/>
          <w:color w:val="000000"/>
          <w:sz w:val="28"/>
          <w:szCs w:val="28"/>
        </w:rPr>
        <w:t> закачного типа и в баллоны высокого давления допускается применять:</w:t>
      </w:r>
    </w:p>
    <w:p w:rsidR="00F85625" w:rsidRPr="00F85625" w:rsidRDefault="00F85625" w:rsidP="00F85625">
      <w:pPr>
        <w:numPr>
          <w:ilvl w:val="0"/>
          <w:numId w:val="20"/>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воздух,</w:t>
      </w:r>
    </w:p>
    <w:p w:rsidR="00F85625" w:rsidRPr="00F85625" w:rsidRDefault="00F85625" w:rsidP="00F85625">
      <w:pPr>
        <w:numPr>
          <w:ilvl w:val="0"/>
          <w:numId w:val="20"/>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азот,</w:t>
      </w:r>
    </w:p>
    <w:p w:rsidR="00F85625" w:rsidRPr="00F85625" w:rsidRDefault="00F85625" w:rsidP="00F85625">
      <w:pPr>
        <w:numPr>
          <w:ilvl w:val="0"/>
          <w:numId w:val="20"/>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аргон,</w:t>
      </w:r>
    </w:p>
    <w:p w:rsidR="00F85625" w:rsidRPr="00F85625" w:rsidRDefault="00F85625" w:rsidP="00F85625">
      <w:pPr>
        <w:numPr>
          <w:ilvl w:val="0"/>
          <w:numId w:val="20"/>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жидкую двуокись углерода,</w:t>
      </w:r>
    </w:p>
    <w:p w:rsidR="00F85625" w:rsidRPr="00F85625" w:rsidRDefault="00F85625" w:rsidP="00F85625">
      <w:pPr>
        <w:numPr>
          <w:ilvl w:val="0"/>
          <w:numId w:val="20"/>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гелий или их смеси.</w:t>
      </w:r>
    </w:p>
    <w:p w:rsidR="00F85625" w:rsidRPr="00F85625" w:rsidRDefault="00F85625" w:rsidP="00F85625">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Азот, аргон и двуокись углерода должны быть не ниже первого сорта. Содерж</w:t>
      </w:r>
      <w:r w:rsidRPr="00F85625">
        <w:rPr>
          <w:rFonts w:ascii="Times New Roman" w:hAnsi="Times New Roman"/>
          <w:color w:val="000000"/>
          <w:sz w:val="28"/>
          <w:szCs w:val="28"/>
        </w:rPr>
        <w:t>а</w:t>
      </w:r>
      <w:r w:rsidRPr="00F85625">
        <w:rPr>
          <w:rFonts w:ascii="Times New Roman" w:hAnsi="Times New Roman"/>
          <w:color w:val="000000"/>
          <w:sz w:val="28"/>
          <w:szCs w:val="28"/>
        </w:rPr>
        <w:t>ние водяных паров в газах (при 20 °С), используемых для зарядки газовых баллонов и закач</w:t>
      </w:r>
      <w:r>
        <w:rPr>
          <w:rFonts w:ascii="Times New Roman" w:hAnsi="Times New Roman"/>
          <w:color w:val="000000"/>
          <w:sz w:val="28"/>
          <w:szCs w:val="28"/>
        </w:rPr>
        <w:t xml:space="preserve">ных </w:t>
      </w:r>
      <w:r w:rsidRPr="00F85625">
        <w:rPr>
          <w:rFonts w:ascii="Times New Roman" w:hAnsi="Times New Roman"/>
          <w:color w:val="000000"/>
          <w:sz w:val="28"/>
          <w:szCs w:val="28"/>
        </w:rPr>
        <w:t>огнетушителей (кроме водного, воздушно-эмульсионного и воздушно-пенного), должно быть не выше значений, указанных в таблице.</w:t>
      </w:r>
    </w:p>
    <w:tbl>
      <w:tblPr>
        <w:tblW w:w="10860" w:type="dxa"/>
        <w:tblCellSpacing w:w="15" w:type="dxa"/>
        <w:tblCellMar>
          <w:top w:w="15" w:type="dxa"/>
          <w:left w:w="15" w:type="dxa"/>
          <w:bottom w:w="15" w:type="dxa"/>
          <w:right w:w="15" w:type="dxa"/>
        </w:tblCellMar>
        <w:tblLook w:val="04A0"/>
      </w:tblPr>
      <w:tblGrid>
        <w:gridCol w:w="1469"/>
        <w:gridCol w:w="6057"/>
        <w:gridCol w:w="3334"/>
      </w:tblGrid>
      <w:tr w:rsidR="00F85625" w:rsidRPr="00F85625" w:rsidTr="001A0F6B">
        <w:trPr>
          <w:tblCellSpacing w:w="15" w:type="dxa"/>
        </w:trPr>
        <w:tc>
          <w:tcPr>
            <w:tcW w:w="3400" w:type="pct"/>
            <w:gridSpan w:val="2"/>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b/>
                <w:bCs/>
                <w:sz w:val="28"/>
                <w:szCs w:val="28"/>
              </w:rPr>
              <w:t>Вытесняющий газ</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b/>
                <w:bCs/>
                <w:sz w:val="28"/>
                <w:szCs w:val="28"/>
              </w:rPr>
              <w:t>Максимальное</w:t>
            </w:r>
            <w:r w:rsidRPr="00F85625">
              <w:rPr>
                <w:rFonts w:ascii="Times New Roman" w:hAnsi="Times New Roman"/>
                <w:sz w:val="28"/>
                <w:szCs w:val="28"/>
              </w:rPr>
              <w:br/>
            </w:r>
            <w:r w:rsidRPr="00F85625">
              <w:rPr>
                <w:rFonts w:ascii="Times New Roman" w:hAnsi="Times New Roman"/>
                <w:b/>
                <w:bCs/>
                <w:sz w:val="28"/>
                <w:szCs w:val="28"/>
              </w:rPr>
              <w:t>содержание паров воды,</w:t>
            </w:r>
            <w:r w:rsidRPr="00F85625">
              <w:rPr>
                <w:rFonts w:ascii="Times New Roman" w:hAnsi="Times New Roman"/>
                <w:sz w:val="28"/>
                <w:szCs w:val="28"/>
              </w:rPr>
              <w:br/>
            </w:r>
            <w:r w:rsidRPr="00F85625">
              <w:rPr>
                <w:rFonts w:ascii="Times New Roman" w:hAnsi="Times New Roman"/>
                <w:b/>
                <w:bCs/>
                <w:sz w:val="28"/>
                <w:szCs w:val="28"/>
              </w:rPr>
              <w:t>% масс</w:t>
            </w:r>
          </w:p>
        </w:tc>
      </w:tr>
      <w:tr w:rsidR="00F85625" w:rsidRPr="00F85625" w:rsidTr="001A0F6B">
        <w:trPr>
          <w:tblCellSpacing w:w="15" w:type="dxa"/>
        </w:trPr>
        <w:tc>
          <w:tcPr>
            <w:tcW w:w="3400" w:type="pct"/>
            <w:gridSpan w:val="2"/>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Аргон</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0,006</w:t>
            </w:r>
          </w:p>
        </w:tc>
      </w:tr>
      <w:tr w:rsidR="00F85625" w:rsidRPr="00F85625" w:rsidTr="001A0F6B">
        <w:trPr>
          <w:tblCellSpacing w:w="15" w:type="dxa"/>
        </w:trPr>
        <w:tc>
          <w:tcPr>
            <w:tcW w:w="3400" w:type="pct"/>
            <w:gridSpan w:val="2"/>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Азот</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0,006</w:t>
            </w:r>
          </w:p>
        </w:tc>
      </w:tr>
      <w:tr w:rsidR="00F85625" w:rsidRPr="00F85625" w:rsidTr="001A0F6B">
        <w:trPr>
          <w:tblCellSpacing w:w="15" w:type="dxa"/>
        </w:trPr>
        <w:tc>
          <w:tcPr>
            <w:tcW w:w="3400" w:type="pct"/>
            <w:gridSpan w:val="2"/>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Воздух</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0,006</w:t>
            </w:r>
          </w:p>
        </w:tc>
      </w:tr>
      <w:tr w:rsidR="00F85625" w:rsidRPr="00F85625" w:rsidTr="001A0F6B">
        <w:trPr>
          <w:tblCellSpacing w:w="15" w:type="dxa"/>
        </w:trPr>
        <w:tc>
          <w:tcPr>
            <w:tcW w:w="3400" w:type="pct"/>
            <w:gridSpan w:val="2"/>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Гелий</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0,006</w:t>
            </w:r>
          </w:p>
        </w:tc>
      </w:tr>
      <w:tr w:rsidR="00F85625" w:rsidRPr="00F85625" w:rsidTr="001A0F6B">
        <w:trPr>
          <w:tblCellSpacing w:w="15" w:type="dxa"/>
        </w:trPr>
        <w:tc>
          <w:tcPr>
            <w:tcW w:w="650" w:type="pct"/>
            <w:vMerge w:val="restar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Дв</w:t>
            </w:r>
            <w:r w:rsidRPr="00F85625">
              <w:rPr>
                <w:rFonts w:ascii="Times New Roman" w:hAnsi="Times New Roman"/>
                <w:sz w:val="28"/>
                <w:szCs w:val="28"/>
              </w:rPr>
              <w:t>у</w:t>
            </w:r>
            <w:r w:rsidRPr="00F85625">
              <w:rPr>
                <w:rFonts w:ascii="Times New Roman" w:hAnsi="Times New Roman"/>
                <w:sz w:val="28"/>
                <w:szCs w:val="28"/>
              </w:rPr>
              <w:t>окись</w:t>
            </w:r>
            <w:r w:rsidRPr="00F85625">
              <w:rPr>
                <w:rFonts w:ascii="Times New Roman" w:hAnsi="Times New Roman"/>
                <w:sz w:val="28"/>
                <w:szCs w:val="28"/>
              </w:rPr>
              <w:br/>
              <w:t>углерода</w:t>
            </w:r>
          </w:p>
        </w:tc>
        <w:tc>
          <w:tcPr>
            <w:tcW w:w="27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при минимальной температуре</w:t>
            </w:r>
            <w:r w:rsidRPr="00F85625">
              <w:rPr>
                <w:rFonts w:ascii="Times New Roman" w:hAnsi="Times New Roman"/>
                <w:sz w:val="28"/>
                <w:szCs w:val="28"/>
              </w:rPr>
              <w:br/>
              <w:t>эксплуатации огнетушителя не ниже</w:t>
            </w:r>
            <w:r w:rsidRPr="00F85625">
              <w:rPr>
                <w:rFonts w:ascii="Times New Roman" w:hAnsi="Times New Roman"/>
                <w:sz w:val="28"/>
                <w:szCs w:val="28"/>
              </w:rPr>
              <w:br/>
              <w:t>минус 40°С</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0,006</w:t>
            </w:r>
          </w:p>
        </w:tc>
      </w:tr>
      <w:tr w:rsidR="00F85625" w:rsidRPr="00F85625" w:rsidTr="001A0F6B">
        <w:trPr>
          <w:tblCellSpacing w:w="15" w:type="dxa"/>
        </w:trPr>
        <w:tc>
          <w:tcPr>
            <w:tcW w:w="0" w:type="auto"/>
            <w:vMerge/>
            <w:vAlign w:val="center"/>
            <w:hideMark/>
          </w:tcPr>
          <w:p w:rsidR="00F85625" w:rsidRPr="00F85625" w:rsidRDefault="00F85625" w:rsidP="00F85625">
            <w:pPr>
              <w:spacing w:after="0" w:line="240" w:lineRule="auto"/>
              <w:rPr>
                <w:rFonts w:ascii="Times New Roman" w:hAnsi="Times New Roman"/>
                <w:sz w:val="28"/>
                <w:szCs w:val="28"/>
              </w:rPr>
            </w:pPr>
          </w:p>
        </w:tc>
        <w:tc>
          <w:tcPr>
            <w:tcW w:w="27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при минимальной температуре</w:t>
            </w:r>
            <w:r w:rsidRPr="00F85625">
              <w:rPr>
                <w:rFonts w:ascii="Times New Roman" w:hAnsi="Times New Roman"/>
                <w:sz w:val="28"/>
                <w:szCs w:val="28"/>
              </w:rPr>
              <w:br/>
              <w:t>эксплуатации огнетушителя не ниже</w:t>
            </w:r>
            <w:r w:rsidRPr="00F85625">
              <w:rPr>
                <w:rFonts w:ascii="Times New Roman" w:hAnsi="Times New Roman"/>
                <w:sz w:val="28"/>
                <w:szCs w:val="28"/>
              </w:rPr>
              <w:br/>
              <w:t>минус 20°С</w:t>
            </w:r>
          </w:p>
        </w:tc>
        <w:tc>
          <w:tcPr>
            <w:tcW w:w="1500" w:type="pct"/>
            <w:hideMark/>
          </w:tcPr>
          <w:p w:rsidR="00F85625" w:rsidRPr="00F85625" w:rsidRDefault="00F85625" w:rsidP="00F85625">
            <w:pPr>
              <w:spacing w:after="75" w:line="240" w:lineRule="auto"/>
              <w:ind w:firstLine="300"/>
              <w:jc w:val="center"/>
              <w:rPr>
                <w:rFonts w:ascii="Times New Roman" w:hAnsi="Times New Roman"/>
                <w:sz w:val="28"/>
                <w:szCs w:val="28"/>
              </w:rPr>
            </w:pPr>
            <w:r w:rsidRPr="00F85625">
              <w:rPr>
                <w:rFonts w:ascii="Times New Roman" w:hAnsi="Times New Roman"/>
                <w:sz w:val="28"/>
                <w:szCs w:val="28"/>
              </w:rPr>
              <w:t>0,015</w:t>
            </w:r>
          </w:p>
        </w:tc>
      </w:tr>
    </w:tbl>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b/>
          <w:bCs/>
          <w:iCs/>
          <w:color w:val="000000"/>
          <w:sz w:val="28"/>
          <w:szCs w:val="28"/>
        </w:rPr>
        <w:t>Рабочее давление</w:t>
      </w:r>
      <w:r w:rsidRPr="00F85625">
        <w:rPr>
          <w:rFonts w:ascii="Times New Roman" w:hAnsi="Times New Roman"/>
          <w:color w:val="000000"/>
          <w:sz w:val="28"/>
          <w:szCs w:val="28"/>
        </w:rPr>
        <w:t> – это давление вытесняющего газа в заряженном огнетушит</w:t>
      </w:r>
      <w:r w:rsidRPr="00F85625">
        <w:rPr>
          <w:rFonts w:ascii="Times New Roman" w:hAnsi="Times New Roman"/>
          <w:color w:val="000000"/>
          <w:sz w:val="28"/>
          <w:szCs w:val="28"/>
        </w:rPr>
        <w:t>е</w:t>
      </w:r>
      <w:r w:rsidRPr="00F85625">
        <w:rPr>
          <w:rFonts w:ascii="Times New Roman" w:hAnsi="Times New Roman"/>
          <w:color w:val="000000"/>
          <w:sz w:val="28"/>
          <w:szCs w:val="28"/>
        </w:rPr>
        <w:t>ле, необходимое для выхода огнетушащего вещества с параметрами, значения которых определены нормативным документом.</w:t>
      </w: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b/>
          <w:bCs/>
          <w:iCs/>
          <w:color w:val="000000"/>
          <w:sz w:val="28"/>
          <w:szCs w:val="28"/>
        </w:rPr>
        <w:t>Максимальное рабочее давление</w:t>
      </w:r>
      <w:r w:rsidRPr="00F85625">
        <w:rPr>
          <w:rFonts w:ascii="Times New Roman" w:hAnsi="Times New Roman"/>
          <w:color w:val="000000"/>
          <w:sz w:val="28"/>
          <w:szCs w:val="28"/>
        </w:rPr>
        <w:t> – наибольшее значение давления вытесня</w:t>
      </w:r>
      <w:r w:rsidRPr="00F85625">
        <w:rPr>
          <w:rFonts w:ascii="Times New Roman" w:hAnsi="Times New Roman"/>
          <w:color w:val="000000"/>
          <w:sz w:val="28"/>
          <w:szCs w:val="28"/>
        </w:rPr>
        <w:t>ю</w:t>
      </w:r>
      <w:r w:rsidRPr="00F85625">
        <w:rPr>
          <w:rFonts w:ascii="Times New Roman" w:hAnsi="Times New Roman"/>
          <w:color w:val="000000"/>
          <w:sz w:val="28"/>
          <w:szCs w:val="28"/>
        </w:rPr>
        <w:t>щего газа, которое устанавливается (перед началом выхода огнетушащего вещества) в заряженном огнетушителе, выдержанном не менее 24 ч при максимальной температуре его эксплуатации. Максимальное рабочее давление указывают в техническом докуме</w:t>
      </w:r>
      <w:r w:rsidRPr="00F85625">
        <w:rPr>
          <w:rFonts w:ascii="Times New Roman" w:hAnsi="Times New Roman"/>
          <w:color w:val="000000"/>
          <w:sz w:val="28"/>
          <w:szCs w:val="28"/>
        </w:rPr>
        <w:t>н</w:t>
      </w:r>
      <w:r w:rsidRPr="00F85625">
        <w:rPr>
          <w:rFonts w:ascii="Times New Roman" w:hAnsi="Times New Roman"/>
          <w:color w:val="000000"/>
          <w:sz w:val="28"/>
          <w:szCs w:val="28"/>
        </w:rPr>
        <w:t>те как</w:t>
      </w:r>
      <w:r>
        <w:rPr>
          <w:rFonts w:ascii="Times New Roman" w:hAnsi="Times New Roman"/>
          <w:color w:val="000000"/>
          <w:sz w:val="28"/>
          <w:szCs w:val="28"/>
        </w:rPr>
        <w:t xml:space="preserve"> </w:t>
      </w:r>
      <w:r w:rsidRPr="00F85625">
        <w:rPr>
          <w:rFonts w:ascii="Times New Roman" w:hAnsi="Times New Roman"/>
          <w:color w:val="000000"/>
          <w:sz w:val="28"/>
          <w:szCs w:val="28"/>
        </w:rPr>
        <w:t>верхнее предельное значение рабочего давления.</w:t>
      </w:r>
    </w:p>
    <w:p w:rsidR="00F85625" w:rsidRPr="00F85625" w:rsidRDefault="00F85625" w:rsidP="00F85625">
      <w:pPr>
        <w:shd w:val="clear" w:color="auto" w:fill="FAFAFA"/>
        <w:spacing w:after="0" w:line="300" w:lineRule="atLeast"/>
        <w:ind w:firstLine="709"/>
        <w:jc w:val="both"/>
        <w:rPr>
          <w:rFonts w:ascii="Times New Roman" w:hAnsi="Times New Roman"/>
          <w:color w:val="000000"/>
          <w:sz w:val="28"/>
          <w:szCs w:val="28"/>
        </w:rPr>
      </w:pPr>
      <w:r w:rsidRPr="00F85625">
        <w:rPr>
          <w:rFonts w:ascii="Times New Roman" w:hAnsi="Times New Roman"/>
          <w:b/>
          <w:bCs/>
          <w:iCs/>
          <w:color w:val="000000"/>
          <w:sz w:val="28"/>
          <w:szCs w:val="28"/>
        </w:rPr>
        <w:t>Минимальное рабочее давление</w:t>
      </w:r>
      <w:r w:rsidRPr="00F85625">
        <w:rPr>
          <w:rFonts w:ascii="Times New Roman" w:hAnsi="Times New Roman"/>
          <w:color w:val="000000"/>
          <w:sz w:val="28"/>
          <w:szCs w:val="28"/>
        </w:rPr>
        <w:t> – наименьшее значение давления вытесняющ</w:t>
      </w:r>
      <w:r w:rsidRPr="00F85625">
        <w:rPr>
          <w:rFonts w:ascii="Times New Roman" w:hAnsi="Times New Roman"/>
          <w:color w:val="000000"/>
          <w:sz w:val="28"/>
          <w:szCs w:val="28"/>
        </w:rPr>
        <w:t>е</w:t>
      </w:r>
      <w:r w:rsidRPr="00F85625">
        <w:rPr>
          <w:rFonts w:ascii="Times New Roman" w:hAnsi="Times New Roman"/>
          <w:color w:val="000000"/>
          <w:sz w:val="28"/>
          <w:szCs w:val="28"/>
        </w:rPr>
        <w:t>го газа, которое устанавливается (перед началом выхода огнетушащего вещества) в з</w:t>
      </w:r>
      <w:r w:rsidRPr="00F85625">
        <w:rPr>
          <w:rFonts w:ascii="Times New Roman" w:hAnsi="Times New Roman"/>
          <w:color w:val="000000"/>
          <w:sz w:val="28"/>
          <w:szCs w:val="28"/>
        </w:rPr>
        <w:t>а</w:t>
      </w:r>
      <w:r w:rsidRPr="00F85625">
        <w:rPr>
          <w:rFonts w:ascii="Times New Roman" w:hAnsi="Times New Roman"/>
          <w:color w:val="000000"/>
          <w:sz w:val="28"/>
          <w:szCs w:val="28"/>
        </w:rPr>
        <w:t>ряженном огнетушителе, выдержанном не менее 24 ч при минимальной температуре эксплуатации. Минимальное рабочее давление указывают в техническом документе как нижнее предельное значение рабочего давления.</w:t>
      </w:r>
    </w:p>
    <w:p w:rsidR="00332CCE" w:rsidRDefault="00332CCE" w:rsidP="00F85625">
      <w:pPr>
        <w:shd w:val="clear" w:color="auto" w:fill="FAFAFA"/>
        <w:spacing w:after="75" w:line="300" w:lineRule="atLeast"/>
        <w:ind w:firstLine="300"/>
        <w:rPr>
          <w:rFonts w:ascii="Times New Roman" w:hAnsi="Times New Roman"/>
          <w:i/>
          <w:iCs/>
          <w:color w:val="000000"/>
          <w:sz w:val="28"/>
          <w:szCs w:val="28"/>
          <w:u w:val="single"/>
        </w:rPr>
      </w:pPr>
    </w:p>
    <w:p w:rsidR="00332CCE" w:rsidRDefault="00332CCE" w:rsidP="00F85625">
      <w:pPr>
        <w:shd w:val="clear" w:color="auto" w:fill="FAFAFA"/>
        <w:spacing w:after="75" w:line="300" w:lineRule="atLeast"/>
        <w:ind w:firstLine="300"/>
        <w:rPr>
          <w:rFonts w:ascii="Times New Roman" w:hAnsi="Times New Roman"/>
          <w:i/>
          <w:iCs/>
          <w:color w:val="000000"/>
          <w:sz w:val="28"/>
          <w:szCs w:val="28"/>
          <w:u w:val="single"/>
        </w:rPr>
      </w:pPr>
    </w:p>
    <w:p w:rsidR="00332CCE" w:rsidRDefault="00332CCE" w:rsidP="00F85625">
      <w:pPr>
        <w:shd w:val="clear" w:color="auto" w:fill="FAFAFA"/>
        <w:spacing w:after="75" w:line="300" w:lineRule="atLeast"/>
        <w:ind w:firstLine="300"/>
        <w:rPr>
          <w:rFonts w:ascii="Times New Roman" w:hAnsi="Times New Roman"/>
          <w:i/>
          <w:iCs/>
          <w:color w:val="000000"/>
          <w:sz w:val="28"/>
          <w:szCs w:val="28"/>
          <w:u w:val="single"/>
        </w:rPr>
      </w:pPr>
    </w:p>
    <w:p w:rsidR="00F85625" w:rsidRPr="00F85625" w:rsidRDefault="00F85625" w:rsidP="00332CCE">
      <w:pPr>
        <w:shd w:val="clear" w:color="auto" w:fill="FAFAFA"/>
        <w:spacing w:after="75" w:line="300" w:lineRule="atLeast"/>
        <w:ind w:firstLine="300"/>
        <w:jc w:val="center"/>
        <w:rPr>
          <w:rFonts w:ascii="Times New Roman" w:hAnsi="Times New Roman"/>
          <w:b/>
          <w:color w:val="000000"/>
          <w:sz w:val="28"/>
          <w:szCs w:val="28"/>
        </w:rPr>
      </w:pPr>
      <w:r w:rsidRPr="00F85625">
        <w:rPr>
          <w:rFonts w:ascii="Times New Roman" w:hAnsi="Times New Roman"/>
          <w:b/>
          <w:iCs/>
          <w:color w:val="000000"/>
          <w:sz w:val="28"/>
          <w:szCs w:val="28"/>
        </w:rPr>
        <w:lastRenderedPageBreak/>
        <w:t>Какое давл</w:t>
      </w:r>
      <w:r w:rsidR="00332CCE">
        <w:rPr>
          <w:rFonts w:ascii="Times New Roman" w:hAnsi="Times New Roman"/>
          <w:b/>
          <w:iCs/>
          <w:color w:val="000000"/>
          <w:sz w:val="28"/>
          <w:szCs w:val="28"/>
        </w:rPr>
        <w:t>ение должно быть в огнетушителе</w:t>
      </w:r>
      <w:r w:rsidRPr="00F85625">
        <w:rPr>
          <w:rFonts w:ascii="Times New Roman" w:hAnsi="Times New Roman"/>
          <w:b/>
          <w:iCs/>
          <w:color w:val="000000"/>
          <w:sz w:val="28"/>
          <w:szCs w:val="28"/>
        </w:rPr>
        <w:t>?</w:t>
      </w:r>
    </w:p>
    <w:p w:rsidR="00F85625" w:rsidRPr="00F85625" w:rsidRDefault="00F85625" w:rsidP="00F85625">
      <w:pPr>
        <w:shd w:val="clear" w:color="auto" w:fill="FAFAFA"/>
        <w:spacing w:after="75" w:line="300" w:lineRule="atLeast"/>
        <w:ind w:firstLine="300"/>
        <w:rPr>
          <w:rFonts w:ascii="Times New Roman" w:hAnsi="Times New Roman"/>
          <w:color w:val="000000"/>
          <w:sz w:val="28"/>
          <w:szCs w:val="28"/>
        </w:rPr>
      </w:pPr>
      <w:r w:rsidRPr="00F85625">
        <w:rPr>
          <w:rFonts w:ascii="Times New Roman" w:hAnsi="Times New Roman"/>
          <w:color w:val="000000"/>
          <w:sz w:val="28"/>
          <w:szCs w:val="28"/>
        </w:rPr>
        <w:t>По величине рабочего давления огнетушители подразделяют на:</w:t>
      </w:r>
    </w:p>
    <w:p w:rsidR="00F85625" w:rsidRPr="00F85625" w:rsidRDefault="00F85625" w:rsidP="00F85625">
      <w:pPr>
        <w:numPr>
          <w:ilvl w:val="0"/>
          <w:numId w:val="21"/>
        </w:numPr>
        <w:shd w:val="clear" w:color="auto" w:fill="FAFAFA"/>
        <w:spacing w:before="100" w:beforeAutospacing="1" w:after="100" w:afterAutospacing="1" w:line="300" w:lineRule="atLeast"/>
        <w:rPr>
          <w:rFonts w:ascii="Times New Roman" w:hAnsi="Times New Roman"/>
          <w:color w:val="000000"/>
          <w:sz w:val="28"/>
          <w:szCs w:val="28"/>
        </w:rPr>
      </w:pPr>
      <w:r w:rsidRPr="00F85625">
        <w:rPr>
          <w:rFonts w:ascii="Times New Roman" w:hAnsi="Times New Roman"/>
          <w:b/>
          <w:bCs/>
          <w:iCs/>
          <w:color w:val="000000"/>
          <w:sz w:val="28"/>
          <w:szCs w:val="28"/>
        </w:rPr>
        <w:t>низкого давления</w:t>
      </w:r>
      <w:r w:rsidRPr="00F85625">
        <w:rPr>
          <w:rFonts w:ascii="Times New Roman" w:hAnsi="Times New Roman"/>
          <w:color w:val="000000"/>
          <w:sz w:val="28"/>
          <w:szCs w:val="28"/>
        </w:rPr>
        <w:t>, где рабочее давление ≤ 2,5 МПа при температуре окружа</w:t>
      </w:r>
      <w:r w:rsidRPr="00F85625">
        <w:rPr>
          <w:rFonts w:ascii="Times New Roman" w:hAnsi="Times New Roman"/>
          <w:color w:val="000000"/>
          <w:sz w:val="28"/>
          <w:szCs w:val="28"/>
        </w:rPr>
        <w:t>ю</w:t>
      </w:r>
      <w:r w:rsidRPr="00F85625">
        <w:rPr>
          <w:rFonts w:ascii="Times New Roman" w:hAnsi="Times New Roman"/>
          <w:color w:val="000000"/>
          <w:sz w:val="28"/>
          <w:szCs w:val="28"/>
        </w:rPr>
        <w:t>щей среды (20+2) °С;</w:t>
      </w:r>
    </w:p>
    <w:p w:rsidR="00F85625" w:rsidRPr="00F85625" w:rsidRDefault="00F85625" w:rsidP="00CD31CD">
      <w:pPr>
        <w:numPr>
          <w:ilvl w:val="0"/>
          <w:numId w:val="21"/>
        </w:numPr>
        <w:shd w:val="clear" w:color="auto" w:fill="FAFAFA"/>
        <w:spacing w:after="0" w:line="300" w:lineRule="atLeast"/>
        <w:rPr>
          <w:rFonts w:ascii="Times New Roman" w:hAnsi="Times New Roman"/>
          <w:color w:val="000000"/>
          <w:sz w:val="28"/>
          <w:szCs w:val="28"/>
        </w:rPr>
      </w:pPr>
      <w:r w:rsidRPr="00F85625">
        <w:rPr>
          <w:rFonts w:ascii="Times New Roman" w:hAnsi="Times New Roman"/>
          <w:b/>
          <w:bCs/>
          <w:iCs/>
          <w:color w:val="000000"/>
          <w:sz w:val="28"/>
          <w:szCs w:val="28"/>
        </w:rPr>
        <w:t>высокого давления</w:t>
      </w:r>
      <w:r w:rsidRPr="00F85625">
        <w:rPr>
          <w:rFonts w:ascii="Times New Roman" w:hAnsi="Times New Roman"/>
          <w:color w:val="000000"/>
          <w:sz w:val="28"/>
          <w:szCs w:val="28"/>
        </w:rPr>
        <w:t>, где рабочее давление &gt; 2,5 МПа при температуре окружа</w:t>
      </w:r>
      <w:r w:rsidRPr="00F85625">
        <w:rPr>
          <w:rFonts w:ascii="Times New Roman" w:hAnsi="Times New Roman"/>
          <w:color w:val="000000"/>
          <w:sz w:val="28"/>
          <w:szCs w:val="28"/>
        </w:rPr>
        <w:t>ю</w:t>
      </w:r>
      <w:r w:rsidRPr="00F85625">
        <w:rPr>
          <w:rFonts w:ascii="Times New Roman" w:hAnsi="Times New Roman"/>
          <w:color w:val="000000"/>
          <w:sz w:val="28"/>
          <w:szCs w:val="28"/>
        </w:rPr>
        <w:t>щей среды (20±2) °С.</w:t>
      </w:r>
    </w:p>
    <w:p w:rsidR="00F85625" w:rsidRPr="00F85625" w:rsidRDefault="00F85625" w:rsidP="00CD31CD">
      <w:pPr>
        <w:shd w:val="clear" w:color="auto" w:fill="FAFAFA"/>
        <w:spacing w:after="0" w:line="432" w:lineRule="atLeast"/>
        <w:jc w:val="center"/>
        <w:outlineLvl w:val="1"/>
        <w:rPr>
          <w:rFonts w:ascii="Times New Roman" w:hAnsi="Times New Roman"/>
          <w:b/>
          <w:bCs/>
          <w:color w:val="000000" w:themeColor="text1"/>
          <w:sz w:val="28"/>
          <w:szCs w:val="28"/>
        </w:rPr>
      </w:pPr>
      <w:r w:rsidRPr="00F85625">
        <w:rPr>
          <w:rFonts w:ascii="Times New Roman" w:hAnsi="Times New Roman"/>
          <w:b/>
          <w:bCs/>
          <w:color w:val="000000" w:themeColor="text1"/>
          <w:sz w:val="28"/>
          <w:szCs w:val="28"/>
        </w:rPr>
        <w:t>Зоны (показания) давлений</w:t>
      </w:r>
    </w:p>
    <w:p w:rsidR="00F85625" w:rsidRPr="00F85625" w:rsidRDefault="00F85625" w:rsidP="00F85625">
      <w:pPr>
        <w:shd w:val="clear" w:color="auto" w:fill="FAFAFA"/>
        <w:spacing w:after="75" w:line="300" w:lineRule="atLeast"/>
        <w:ind w:firstLine="300"/>
        <w:jc w:val="center"/>
        <w:rPr>
          <w:rFonts w:ascii="Times New Roman" w:hAnsi="Times New Roman"/>
          <w:color w:val="000000"/>
          <w:sz w:val="28"/>
          <w:szCs w:val="28"/>
        </w:rPr>
      </w:pPr>
      <w:r w:rsidRPr="00F85625">
        <w:rPr>
          <w:rFonts w:ascii="Times New Roman" w:hAnsi="Times New Roman"/>
          <w:b/>
          <w:bCs/>
          <w:color w:val="339966"/>
          <w:sz w:val="28"/>
          <w:szCs w:val="28"/>
        </w:rPr>
        <w:t>Зелёная зона манометра</w:t>
      </w:r>
    </w:p>
    <w:p w:rsidR="00F85625" w:rsidRPr="00F85625" w:rsidRDefault="00F85625" w:rsidP="00CD31CD">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Участок шкалы индикатора давления, указывающий диапазон рабочего давления огнетушителя (который установлен технической документацией на данный огнетуш</w:t>
      </w:r>
      <w:r w:rsidRPr="00F85625">
        <w:rPr>
          <w:rFonts w:ascii="Times New Roman" w:hAnsi="Times New Roman"/>
          <w:color w:val="000000"/>
          <w:sz w:val="28"/>
          <w:szCs w:val="28"/>
        </w:rPr>
        <w:t>и</w:t>
      </w:r>
      <w:r w:rsidRPr="00F85625">
        <w:rPr>
          <w:rFonts w:ascii="Times New Roman" w:hAnsi="Times New Roman"/>
          <w:color w:val="000000"/>
          <w:sz w:val="28"/>
          <w:szCs w:val="28"/>
        </w:rPr>
        <w:t>тель), должен быть окрашен в </w:t>
      </w:r>
      <w:r w:rsidRPr="00F85625">
        <w:rPr>
          <w:rFonts w:ascii="Times New Roman" w:hAnsi="Times New Roman"/>
          <w:b/>
          <w:bCs/>
          <w:color w:val="339966"/>
          <w:sz w:val="28"/>
          <w:szCs w:val="28"/>
        </w:rPr>
        <w:t>зеленый цвет</w:t>
      </w:r>
      <w:r w:rsidRPr="00F85625">
        <w:rPr>
          <w:rFonts w:ascii="Times New Roman" w:hAnsi="Times New Roman"/>
          <w:color w:val="000000"/>
          <w:sz w:val="28"/>
          <w:szCs w:val="28"/>
        </w:rPr>
        <w:t>.</w:t>
      </w:r>
    </w:p>
    <w:p w:rsidR="00F85625" w:rsidRPr="00F85625" w:rsidRDefault="00F85625" w:rsidP="00F85625">
      <w:pPr>
        <w:shd w:val="clear" w:color="auto" w:fill="FAFAFA"/>
        <w:spacing w:after="75" w:line="300" w:lineRule="atLeast"/>
        <w:ind w:firstLine="300"/>
        <w:jc w:val="center"/>
        <w:rPr>
          <w:rFonts w:ascii="Times New Roman" w:hAnsi="Times New Roman"/>
          <w:color w:val="000000"/>
          <w:sz w:val="28"/>
          <w:szCs w:val="28"/>
        </w:rPr>
      </w:pPr>
      <w:r w:rsidRPr="00F85625">
        <w:rPr>
          <w:rFonts w:ascii="Times New Roman" w:hAnsi="Times New Roman"/>
          <w:b/>
          <w:bCs/>
          <w:color w:val="FF0000"/>
          <w:sz w:val="28"/>
          <w:szCs w:val="28"/>
        </w:rPr>
        <w:t>Красная зона манометра</w:t>
      </w:r>
    </w:p>
    <w:p w:rsidR="00F85625" w:rsidRPr="00F85625" w:rsidRDefault="00F85625" w:rsidP="00CD31CD">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Участок шкалы индикатора давления вне диапазона рабочего давления, обозн</w:t>
      </w:r>
      <w:r w:rsidRPr="00F85625">
        <w:rPr>
          <w:rFonts w:ascii="Times New Roman" w:hAnsi="Times New Roman"/>
          <w:color w:val="000000"/>
          <w:sz w:val="28"/>
          <w:szCs w:val="28"/>
        </w:rPr>
        <w:t>а</w:t>
      </w:r>
      <w:r w:rsidRPr="00F85625">
        <w:rPr>
          <w:rFonts w:ascii="Times New Roman" w:hAnsi="Times New Roman"/>
          <w:color w:val="000000"/>
          <w:sz w:val="28"/>
          <w:szCs w:val="28"/>
        </w:rPr>
        <w:t>чающий пониженное давление, должен быть окрашен в </w:t>
      </w:r>
      <w:r w:rsidRPr="00F85625">
        <w:rPr>
          <w:rFonts w:ascii="Times New Roman" w:hAnsi="Times New Roman"/>
          <w:b/>
          <w:bCs/>
          <w:color w:val="FF0000"/>
          <w:sz w:val="28"/>
          <w:szCs w:val="28"/>
        </w:rPr>
        <w:t>красный цвет</w:t>
      </w:r>
      <w:r w:rsidRPr="00F85625">
        <w:rPr>
          <w:rFonts w:ascii="Times New Roman" w:hAnsi="Times New Roman"/>
          <w:color w:val="000000"/>
          <w:sz w:val="28"/>
          <w:szCs w:val="28"/>
        </w:rPr>
        <w:t>.</w:t>
      </w:r>
    </w:p>
    <w:p w:rsidR="00F85625" w:rsidRPr="00F85625" w:rsidRDefault="00F85625" w:rsidP="00F85625">
      <w:pPr>
        <w:shd w:val="clear" w:color="auto" w:fill="FAFAFA"/>
        <w:spacing w:after="75" w:line="300" w:lineRule="atLeast"/>
        <w:ind w:firstLine="300"/>
        <w:jc w:val="center"/>
        <w:rPr>
          <w:rFonts w:ascii="Times New Roman" w:hAnsi="Times New Roman"/>
          <w:color w:val="000000"/>
          <w:sz w:val="28"/>
          <w:szCs w:val="28"/>
        </w:rPr>
      </w:pPr>
      <w:r w:rsidRPr="00F85625">
        <w:rPr>
          <w:rFonts w:ascii="Times New Roman" w:hAnsi="Times New Roman"/>
          <w:b/>
          <w:bCs/>
          <w:color w:val="FFCC00"/>
          <w:sz w:val="28"/>
          <w:szCs w:val="28"/>
        </w:rPr>
        <w:t>Жёлтая зона манометра</w:t>
      </w:r>
    </w:p>
    <w:p w:rsidR="00F85625" w:rsidRPr="00F85625" w:rsidRDefault="00F85625" w:rsidP="00CD31CD">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Участок шкалы индикатора давления вне диапазона рабочего давления, обозн</w:t>
      </w:r>
      <w:r w:rsidRPr="00F85625">
        <w:rPr>
          <w:rFonts w:ascii="Times New Roman" w:hAnsi="Times New Roman"/>
          <w:color w:val="000000"/>
          <w:sz w:val="28"/>
          <w:szCs w:val="28"/>
        </w:rPr>
        <w:t>а</w:t>
      </w:r>
      <w:r w:rsidRPr="00F85625">
        <w:rPr>
          <w:rFonts w:ascii="Times New Roman" w:hAnsi="Times New Roman"/>
          <w:color w:val="000000"/>
          <w:sz w:val="28"/>
          <w:szCs w:val="28"/>
        </w:rPr>
        <w:t>чающий повышенное давление, должен быть окрашен в красный или иной (кроме зел</w:t>
      </w:r>
      <w:r w:rsidRPr="00F85625">
        <w:rPr>
          <w:rFonts w:ascii="Times New Roman" w:hAnsi="Times New Roman"/>
          <w:color w:val="000000"/>
          <w:sz w:val="28"/>
          <w:szCs w:val="28"/>
        </w:rPr>
        <w:t>е</w:t>
      </w:r>
      <w:r w:rsidRPr="00F85625">
        <w:rPr>
          <w:rFonts w:ascii="Times New Roman" w:hAnsi="Times New Roman"/>
          <w:color w:val="000000"/>
          <w:sz w:val="28"/>
          <w:szCs w:val="28"/>
        </w:rPr>
        <w:t>ного) цвет</w:t>
      </w:r>
      <w:r w:rsidR="005D4EF8">
        <w:rPr>
          <w:rFonts w:ascii="Times New Roman" w:hAnsi="Times New Roman"/>
          <w:color w:val="000000"/>
          <w:sz w:val="28"/>
          <w:szCs w:val="28"/>
        </w:rPr>
        <w:t xml:space="preserve"> </w:t>
      </w:r>
      <w:r w:rsidRPr="00F85625">
        <w:rPr>
          <w:rFonts w:ascii="Times New Roman" w:hAnsi="Times New Roman"/>
          <w:i/>
          <w:iCs/>
          <w:color w:val="000000"/>
          <w:sz w:val="28"/>
          <w:szCs w:val="28"/>
        </w:rPr>
        <w:t>(пример на изображении выше – </w:t>
      </w:r>
      <w:r w:rsidRPr="00F85625">
        <w:rPr>
          <w:rFonts w:ascii="Times New Roman" w:hAnsi="Times New Roman"/>
          <w:b/>
          <w:bCs/>
          <w:i/>
          <w:iCs/>
          <w:color w:val="FFCC00"/>
          <w:sz w:val="28"/>
          <w:szCs w:val="28"/>
        </w:rPr>
        <w:t>жёлтая зона</w:t>
      </w:r>
      <w:r w:rsidRPr="00F85625">
        <w:rPr>
          <w:rFonts w:ascii="Times New Roman" w:hAnsi="Times New Roman"/>
          <w:i/>
          <w:iCs/>
          <w:color w:val="000000"/>
          <w:sz w:val="28"/>
          <w:szCs w:val="28"/>
        </w:rPr>
        <w:t>).</w:t>
      </w:r>
    </w:p>
    <w:p w:rsidR="00F85625" w:rsidRPr="00F85625" w:rsidRDefault="00F85625" w:rsidP="00726AA8">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b/>
          <w:bCs/>
          <w:color w:val="000000"/>
          <w:sz w:val="28"/>
          <w:szCs w:val="28"/>
        </w:rPr>
        <w:t>Нулевое значение</w:t>
      </w:r>
      <w:r w:rsidRPr="00F85625">
        <w:rPr>
          <w:rFonts w:ascii="Times New Roman" w:hAnsi="Times New Roman"/>
          <w:color w:val="000000"/>
          <w:sz w:val="28"/>
          <w:szCs w:val="28"/>
        </w:rPr>
        <w:t> – это номинальное значение или минимальное и максимальное значения рабочего давления должны быть указаны на шкале индикатора отметками с цифрами.</w:t>
      </w:r>
    </w:p>
    <w:p w:rsidR="00F85625" w:rsidRPr="00F85625" w:rsidRDefault="00F85625" w:rsidP="005D4EF8">
      <w:pPr>
        <w:shd w:val="clear" w:color="auto" w:fill="D4E9FC"/>
        <w:spacing w:after="160" w:line="300" w:lineRule="atLeast"/>
        <w:ind w:firstLine="709"/>
        <w:rPr>
          <w:rFonts w:ascii="Times New Roman" w:hAnsi="Times New Roman"/>
          <w:iCs/>
          <w:color w:val="000000" w:themeColor="text1"/>
          <w:sz w:val="28"/>
          <w:szCs w:val="28"/>
        </w:rPr>
      </w:pPr>
      <w:r w:rsidRPr="00F85625">
        <w:rPr>
          <w:rFonts w:ascii="Times New Roman" w:hAnsi="Times New Roman"/>
          <w:iCs/>
          <w:color w:val="000000" w:themeColor="text1"/>
          <w:sz w:val="28"/>
          <w:szCs w:val="28"/>
        </w:rPr>
        <w:t>Для закачных огнетушителей, оснащенных индикатором давления, утечку выте</w:t>
      </w:r>
      <w:r w:rsidRPr="00F85625">
        <w:rPr>
          <w:rFonts w:ascii="Times New Roman" w:hAnsi="Times New Roman"/>
          <w:iCs/>
          <w:color w:val="000000" w:themeColor="text1"/>
          <w:sz w:val="28"/>
          <w:szCs w:val="28"/>
        </w:rPr>
        <w:t>с</w:t>
      </w:r>
      <w:r w:rsidRPr="00F85625">
        <w:rPr>
          <w:rFonts w:ascii="Times New Roman" w:hAnsi="Times New Roman"/>
          <w:iCs/>
          <w:color w:val="000000" w:themeColor="text1"/>
          <w:sz w:val="28"/>
          <w:szCs w:val="28"/>
        </w:rPr>
        <w:t>няющего газа допускается контролировать положением стрелки индикатора давления, которая должна находиться в зеленом секторе шкалы.</w:t>
      </w:r>
    </w:p>
    <w:p w:rsidR="00F85625" w:rsidRPr="00F85625" w:rsidRDefault="00F85625" w:rsidP="00F85625">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F85625">
        <w:rPr>
          <w:rFonts w:ascii="Times New Roman" w:hAnsi="Times New Roman"/>
          <w:b/>
          <w:bCs/>
          <w:color w:val="000000" w:themeColor="text1"/>
          <w:sz w:val="28"/>
          <w:szCs w:val="28"/>
        </w:rPr>
        <w:t>Требования</w:t>
      </w:r>
    </w:p>
    <w:p w:rsidR="00F85625" w:rsidRPr="00F85625" w:rsidRDefault="00F85625" w:rsidP="00792128">
      <w:pPr>
        <w:shd w:val="clear" w:color="auto" w:fill="FAFAFA"/>
        <w:spacing w:after="75" w:line="300" w:lineRule="atLeast"/>
        <w:jc w:val="center"/>
        <w:rPr>
          <w:rFonts w:ascii="Times New Roman" w:hAnsi="Times New Roman"/>
          <w:color w:val="000000"/>
          <w:sz w:val="28"/>
          <w:szCs w:val="28"/>
        </w:rPr>
      </w:pPr>
      <w:r w:rsidRPr="00F85625">
        <w:rPr>
          <w:rFonts w:ascii="Times New Roman" w:hAnsi="Times New Roman"/>
          <w:iCs/>
          <w:color w:val="000000"/>
          <w:sz w:val="28"/>
          <w:szCs w:val="28"/>
        </w:rPr>
        <w:t>Требования и рекомендации технической документации на огнетушитель при контроле показаний манометра:</w:t>
      </w:r>
    </w:p>
    <w:p w:rsidR="00F85625" w:rsidRPr="00F85625" w:rsidRDefault="00F85625" w:rsidP="000D5B5E">
      <w:pPr>
        <w:numPr>
          <w:ilvl w:val="0"/>
          <w:numId w:val="22"/>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Перед введением огнетушителя в эксплуатацию и при </w:t>
      </w:r>
      <w:hyperlink r:id="rId15" w:history="1">
        <w:r w:rsidRPr="00F85625">
          <w:rPr>
            <w:rFonts w:ascii="Times New Roman" w:hAnsi="Times New Roman"/>
            <w:color w:val="000000" w:themeColor="text1"/>
            <w:sz w:val="28"/>
            <w:szCs w:val="28"/>
          </w:rPr>
          <w:t>периодическом (ежеква</w:t>
        </w:r>
        <w:r w:rsidRPr="00F85625">
          <w:rPr>
            <w:rFonts w:ascii="Times New Roman" w:hAnsi="Times New Roman"/>
            <w:color w:val="000000" w:themeColor="text1"/>
            <w:sz w:val="28"/>
            <w:szCs w:val="28"/>
          </w:rPr>
          <w:t>р</w:t>
        </w:r>
        <w:r w:rsidRPr="00F85625">
          <w:rPr>
            <w:rFonts w:ascii="Times New Roman" w:hAnsi="Times New Roman"/>
            <w:color w:val="000000" w:themeColor="text1"/>
            <w:sz w:val="28"/>
            <w:szCs w:val="28"/>
          </w:rPr>
          <w:t>тальном) обслуживании</w:t>
        </w:r>
      </w:hyperlink>
      <w:r w:rsidRPr="00F85625">
        <w:rPr>
          <w:rFonts w:ascii="Times New Roman" w:hAnsi="Times New Roman"/>
          <w:color w:val="000000"/>
          <w:sz w:val="28"/>
          <w:szCs w:val="28"/>
        </w:rPr>
        <w:t> необходимо контролировать давление в корпусе закачн</w:t>
      </w:r>
      <w:r w:rsidRPr="00F85625">
        <w:rPr>
          <w:rFonts w:ascii="Times New Roman" w:hAnsi="Times New Roman"/>
          <w:color w:val="000000"/>
          <w:sz w:val="28"/>
          <w:szCs w:val="28"/>
        </w:rPr>
        <w:t>о</w:t>
      </w:r>
      <w:r w:rsidRPr="00F85625">
        <w:rPr>
          <w:rFonts w:ascii="Times New Roman" w:hAnsi="Times New Roman"/>
          <w:color w:val="000000"/>
          <w:sz w:val="28"/>
          <w:szCs w:val="28"/>
        </w:rPr>
        <w:t>го огнетушителя или в газовом баллоне (если он расположен снаружи и оснащен манометром или индикатором давления).</w:t>
      </w:r>
    </w:p>
    <w:p w:rsidR="00F85625" w:rsidRPr="00F85625" w:rsidRDefault="00F85625" w:rsidP="000D5B5E">
      <w:pPr>
        <w:numPr>
          <w:ilvl w:val="0"/>
          <w:numId w:val="22"/>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При эксплуатации огнетушителя необходимо контролировать и исправность с</w:t>
      </w:r>
      <w:r w:rsidRPr="00F85625">
        <w:rPr>
          <w:rFonts w:ascii="Times New Roman" w:hAnsi="Times New Roman"/>
          <w:color w:val="000000"/>
          <w:sz w:val="28"/>
          <w:szCs w:val="28"/>
        </w:rPr>
        <w:t>а</w:t>
      </w:r>
      <w:r w:rsidRPr="00F85625">
        <w:rPr>
          <w:rFonts w:ascii="Times New Roman" w:hAnsi="Times New Roman"/>
          <w:color w:val="000000"/>
          <w:sz w:val="28"/>
          <w:szCs w:val="28"/>
        </w:rPr>
        <w:t>мого манометра или индикатора давления (если он предусмотрен конструкцией огнетушителя). Запрещается эксплуатировать огнетушитель при неисправности индикатора давления.</w:t>
      </w:r>
    </w:p>
    <w:p w:rsidR="00F85625" w:rsidRPr="00F85625" w:rsidRDefault="00F85625" w:rsidP="000D5B5E">
      <w:pPr>
        <w:numPr>
          <w:ilvl w:val="0"/>
          <w:numId w:val="22"/>
        </w:numPr>
        <w:shd w:val="clear" w:color="auto" w:fill="FAFAFA"/>
        <w:spacing w:before="100" w:beforeAutospacing="1" w:after="100" w:afterAutospacing="1" w:line="300" w:lineRule="atLeast"/>
        <w:jc w:val="both"/>
        <w:rPr>
          <w:rFonts w:ascii="Times New Roman" w:hAnsi="Times New Roman"/>
          <w:color w:val="000000"/>
          <w:sz w:val="28"/>
          <w:szCs w:val="28"/>
        </w:rPr>
      </w:pPr>
      <w:r w:rsidRPr="00F85625">
        <w:rPr>
          <w:rFonts w:ascii="Times New Roman" w:hAnsi="Times New Roman"/>
          <w:color w:val="000000"/>
          <w:sz w:val="28"/>
          <w:szCs w:val="28"/>
        </w:rPr>
        <w:t>Требуется соблюдать указания технической документации на огнетушитель, к</w:t>
      </w:r>
      <w:r w:rsidRPr="00F85625">
        <w:rPr>
          <w:rFonts w:ascii="Times New Roman" w:hAnsi="Times New Roman"/>
          <w:color w:val="000000"/>
          <w:sz w:val="28"/>
          <w:szCs w:val="28"/>
        </w:rPr>
        <w:t>о</w:t>
      </w:r>
      <w:r w:rsidRPr="00F85625">
        <w:rPr>
          <w:rFonts w:ascii="Times New Roman" w:hAnsi="Times New Roman"/>
          <w:color w:val="000000"/>
          <w:sz w:val="28"/>
          <w:szCs w:val="28"/>
        </w:rPr>
        <w:t>торые должны включать в себя и требования по контролю давления в огнетуш</w:t>
      </w:r>
      <w:r w:rsidRPr="00F85625">
        <w:rPr>
          <w:rFonts w:ascii="Times New Roman" w:hAnsi="Times New Roman"/>
          <w:color w:val="000000"/>
          <w:sz w:val="28"/>
          <w:szCs w:val="28"/>
        </w:rPr>
        <w:t>и</w:t>
      </w:r>
      <w:r w:rsidRPr="00F85625">
        <w:rPr>
          <w:rFonts w:ascii="Times New Roman" w:hAnsi="Times New Roman"/>
          <w:color w:val="000000"/>
          <w:sz w:val="28"/>
          <w:szCs w:val="28"/>
        </w:rPr>
        <w:t>теле, а также могут содержать рекомендации по поддержанию или созданию но</w:t>
      </w:r>
      <w:r w:rsidRPr="00F85625">
        <w:rPr>
          <w:rFonts w:ascii="Times New Roman" w:hAnsi="Times New Roman"/>
          <w:color w:val="000000"/>
          <w:sz w:val="28"/>
          <w:szCs w:val="28"/>
        </w:rPr>
        <w:t>р</w:t>
      </w:r>
      <w:r w:rsidRPr="00F85625">
        <w:rPr>
          <w:rFonts w:ascii="Times New Roman" w:hAnsi="Times New Roman"/>
          <w:color w:val="000000"/>
          <w:sz w:val="28"/>
          <w:szCs w:val="28"/>
        </w:rPr>
        <w:t>мативного давления (в том числе при перезарядке).</w:t>
      </w:r>
    </w:p>
    <w:p w:rsidR="00F85625" w:rsidRPr="00F85625" w:rsidRDefault="00F85625" w:rsidP="00F85625">
      <w:pPr>
        <w:shd w:val="clear" w:color="auto" w:fill="F3F3F3"/>
        <w:spacing w:after="0" w:line="300" w:lineRule="atLeast"/>
        <w:jc w:val="center"/>
        <w:rPr>
          <w:rFonts w:ascii="Times New Roman" w:hAnsi="Times New Roman"/>
          <w:color w:val="000000"/>
          <w:sz w:val="28"/>
          <w:szCs w:val="28"/>
        </w:rPr>
      </w:pPr>
      <w:r w:rsidRPr="00F85625">
        <w:rPr>
          <w:rFonts w:ascii="Times New Roman" w:hAnsi="Times New Roman"/>
          <w:noProof/>
          <w:color w:val="4692D8"/>
          <w:sz w:val="28"/>
          <w:szCs w:val="28"/>
        </w:rPr>
        <w:lastRenderedPageBreak/>
        <w:drawing>
          <wp:inline distT="0" distB="0" distL="0" distR="0">
            <wp:extent cx="6146043" cy="2170444"/>
            <wp:effectExtent l="0" t="0" r="0" b="0"/>
            <wp:docPr id="9" name="Рисунок 9" descr="Выдержки из указаний технической документации на огнетушител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держки из указаний технической документации на огнетушители">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986" cy="2174661"/>
                    </a:xfrm>
                    <a:prstGeom prst="rect">
                      <a:avLst/>
                    </a:prstGeom>
                    <a:noFill/>
                    <a:ln>
                      <a:noFill/>
                    </a:ln>
                  </pic:spPr>
                </pic:pic>
              </a:graphicData>
            </a:graphic>
          </wp:inline>
        </w:drawing>
      </w:r>
    </w:p>
    <w:p w:rsidR="00F85625" w:rsidRPr="00F85625" w:rsidRDefault="00F85625" w:rsidP="000D5B5E">
      <w:pPr>
        <w:shd w:val="clear" w:color="auto" w:fill="F3F3F3"/>
        <w:spacing w:after="160" w:line="300" w:lineRule="atLeast"/>
        <w:ind w:firstLine="301"/>
        <w:jc w:val="center"/>
        <w:rPr>
          <w:rFonts w:ascii="Times New Roman" w:hAnsi="Times New Roman"/>
          <w:color w:val="000000"/>
          <w:sz w:val="28"/>
          <w:szCs w:val="28"/>
        </w:rPr>
      </w:pPr>
      <w:r w:rsidRPr="00F85625">
        <w:rPr>
          <w:rFonts w:ascii="Times New Roman" w:hAnsi="Times New Roman"/>
          <w:color w:val="000000"/>
          <w:sz w:val="28"/>
          <w:szCs w:val="28"/>
        </w:rPr>
        <w:t>Выдержки из указаний технической документации на огнетушители</w:t>
      </w:r>
    </w:p>
    <w:p w:rsidR="000D5B5E" w:rsidRDefault="000D5B5E" w:rsidP="000D5B5E">
      <w:pPr>
        <w:shd w:val="clear" w:color="auto" w:fill="FAFAFA"/>
        <w:spacing w:after="75" w:line="300" w:lineRule="atLeast"/>
        <w:ind w:firstLine="709"/>
        <w:rPr>
          <w:rFonts w:ascii="Times New Roman" w:hAnsi="Times New Roman"/>
          <w:color w:val="000000"/>
          <w:sz w:val="28"/>
          <w:szCs w:val="28"/>
        </w:rPr>
      </w:pPr>
    </w:p>
    <w:p w:rsidR="00F85625" w:rsidRPr="00F85625" w:rsidRDefault="00F85625" w:rsidP="000D5B5E">
      <w:pPr>
        <w:shd w:val="clear" w:color="auto" w:fill="FAFAFA"/>
        <w:spacing w:after="75" w:line="300" w:lineRule="atLeast"/>
        <w:ind w:firstLine="709"/>
        <w:jc w:val="both"/>
        <w:rPr>
          <w:rFonts w:ascii="Times New Roman" w:hAnsi="Times New Roman"/>
          <w:color w:val="000000"/>
          <w:sz w:val="28"/>
          <w:szCs w:val="28"/>
        </w:rPr>
      </w:pPr>
      <w:r w:rsidRPr="00F85625">
        <w:rPr>
          <w:rFonts w:ascii="Times New Roman" w:hAnsi="Times New Roman"/>
          <w:color w:val="000000"/>
          <w:sz w:val="28"/>
          <w:szCs w:val="28"/>
        </w:rPr>
        <w:t>Значение пробного давления при проведении испытания на прочность корпуса огнетушителя низкого или высокого давления, изготовленного из стали, цветного м</w:t>
      </w:r>
      <w:r w:rsidRPr="00F85625">
        <w:rPr>
          <w:rFonts w:ascii="Times New Roman" w:hAnsi="Times New Roman"/>
          <w:color w:val="000000"/>
          <w:sz w:val="28"/>
          <w:szCs w:val="28"/>
        </w:rPr>
        <w:t>е</w:t>
      </w:r>
      <w:r w:rsidRPr="00F85625">
        <w:rPr>
          <w:rFonts w:ascii="Times New Roman" w:hAnsi="Times New Roman"/>
          <w:color w:val="000000"/>
          <w:sz w:val="28"/>
          <w:szCs w:val="28"/>
        </w:rPr>
        <w:t>талла или из неметаллического материала, следует определять в соответствии с треб</w:t>
      </w:r>
      <w:r w:rsidRPr="00F85625">
        <w:rPr>
          <w:rFonts w:ascii="Times New Roman" w:hAnsi="Times New Roman"/>
          <w:color w:val="000000"/>
          <w:sz w:val="28"/>
          <w:szCs w:val="28"/>
        </w:rPr>
        <w:t>о</w:t>
      </w:r>
      <w:r w:rsidRPr="00F85625">
        <w:rPr>
          <w:rFonts w:ascii="Times New Roman" w:hAnsi="Times New Roman"/>
          <w:color w:val="000000"/>
          <w:sz w:val="28"/>
          <w:szCs w:val="28"/>
        </w:rPr>
        <w:t>ваниями «Правил промышленной безопасности при использовании оборудования, р</w:t>
      </w:r>
      <w:r w:rsidRPr="00F85625">
        <w:rPr>
          <w:rFonts w:ascii="Times New Roman" w:hAnsi="Times New Roman"/>
          <w:color w:val="000000"/>
          <w:sz w:val="28"/>
          <w:szCs w:val="28"/>
        </w:rPr>
        <w:t>а</w:t>
      </w:r>
      <w:r w:rsidRPr="00F85625">
        <w:rPr>
          <w:rFonts w:ascii="Times New Roman" w:hAnsi="Times New Roman"/>
          <w:color w:val="000000"/>
          <w:sz w:val="28"/>
          <w:szCs w:val="28"/>
        </w:rPr>
        <w:t>ботающего под избыточным давлением».</w:t>
      </w:r>
    </w:p>
    <w:p w:rsidR="00F85625" w:rsidRPr="00F85625" w:rsidRDefault="00F85625" w:rsidP="000D5B5E">
      <w:pPr>
        <w:shd w:val="clear" w:color="auto" w:fill="FAFAFA"/>
        <w:spacing w:after="75" w:line="300" w:lineRule="atLeast"/>
        <w:ind w:firstLine="300"/>
        <w:jc w:val="center"/>
        <w:rPr>
          <w:rFonts w:ascii="Times New Roman" w:hAnsi="Times New Roman"/>
          <w:b/>
          <w:color w:val="000000"/>
          <w:sz w:val="28"/>
          <w:szCs w:val="28"/>
        </w:rPr>
      </w:pPr>
      <w:r w:rsidRPr="00F85625">
        <w:rPr>
          <w:rFonts w:ascii="Times New Roman" w:hAnsi="Times New Roman"/>
          <w:b/>
          <w:iCs/>
          <w:color w:val="000000"/>
          <w:sz w:val="28"/>
          <w:szCs w:val="28"/>
        </w:rPr>
        <w:t>Какое давление вы</w:t>
      </w:r>
      <w:r w:rsidR="000D5B5E" w:rsidRPr="000D5B5E">
        <w:rPr>
          <w:rFonts w:ascii="Times New Roman" w:hAnsi="Times New Roman"/>
          <w:b/>
          <w:iCs/>
          <w:color w:val="000000"/>
          <w:sz w:val="28"/>
          <w:szCs w:val="28"/>
        </w:rPr>
        <w:t>держивает баллон при испытаниях</w:t>
      </w:r>
      <w:r w:rsidRPr="00F85625">
        <w:rPr>
          <w:rFonts w:ascii="Times New Roman" w:hAnsi="Times New Roman"/>
          <w:b/>
          <w:iCs/>
          <w:color w:val="000000"/>
          <w:sz w:val="28"/>
          <w:szCs w:val="28"/>
        </w:rPr>
        <w:t>?</w:t>
      </w:r>
    </w:p>
    <w:p w:rsidR="00F85625" w:rsidRPr="00F85625" w:rsidRDefault="00F85625" w:rsidP="000D5B5E">
      <w:pPr>
        <w:shd w:val="clear" w:color="auto" w:fill="FAFAFA"/>
        <w:spacing w:after="75" w:line="300" w:lineRule="atLeast"/>
        <w:ind w:firstLine="709"/>
        <w:rPr>
          <w:rFonts w:ascii="Times New Roman" w:hAnsi="Times New Roman"/>
          <w:color w:val="000000"/>
          <w:sz w:val="28"/>
          <w:szCs w:val="28"/>
        </w:rPr>
      </w:pPr>
      <w:r w:rsidRPr="00F85625">
        <w:rPr>
          <w:rFonts w:ascii="Times New Roman" w:hAnsi="Times New Roman"/>
          <w:color w:val="000000"/>
          <w:sz w:val="28"/>
          <w:szCs w:val="28"/>
        </w:rPr>
        <w:t>Корпус огнетушителя низкого давления при испытании на разрушение должен в течение 60 с выдерживать давление, соответствующее значению &gt; в 2,7 раза макс</w:t>
      </w:r>
      <w:r w:rsidRPr="00F85625">
        <w:rPr>
          <w:rFonts w:ascii="Times New Roman" w:hAnsi="Times New Roman"/>
          <w:color w:val="000000"/>
          <w:sz w:val="28"/>
          <w:szCs w:val="28"/>
        </w:rPr>
        <w:t>и</w:t>
      </w:r>
      <w:r w:rsidRPr="00F85625">
        <w:rPr>
          <w:rFonts w:ascii="Times New Roman" w:hAnsi="Times New Roman"/>
          <w:color w:val="000000"/>
          <w:sz w:val="28"/>
          <w:szCs w:val="28"/>
        </w:rPr>
        <w:t>мального рабочего давления (но не менее 5,5 Мпа).</w:t>
      </w:r>
    </w:p>
    <w:p w:rsidR="00F85625" w:rsidRPr="00F85625" w:rsidRDefault="00F85625" w:rsidP="00F85625">
      <w:pPr>
        <w:spacing w:after="160" w:line="259" w:lineRule="auto"/>
        <w:rPr>
          <w:rFonts w:ascii="Times New Roman" w:eastAsia="Calibri" w:hAnsi="Times New Roman"/>
          <w:sz w:val="28"/>
          <w:szCs w:val="28"/>
          <w:lang w:eastAsia="en-US"/>
        </w:rPr>
      </w:pPr>
    </w:p>
    <w:p w:rsidR="00F85625" w:rsidRPr="00F85625" w:rsidRDefault="00F85625" w:rsidP="00AF1A6E">
      <w:pPr>
        <w:pStyle w:val="ab"/>
        <w:spacing w:before="0" w:after="0"/>
        <w:ind w:firstLine="709"/>
        <w:jc w:val="center"/>
        <w:rPr>
          <w:b/>
          <w:color w:val="FF0000"/>
          <w:sz w:val="28"/>
          <w:szCs w:val="28"/>
        </w:rPr>
      </w:pPr>
    </w:p>
    <w:p w:rsidR="00FE758E" w:rsidRDefault="0028702F"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w:t>
      </w:r>
      <w:r w:rsidR="00FE758E">
        <w:rPr>
          <w:rFonts w:ascii="Times New Roman" w:hAnsi="Times New Roman"/>
          <w:b/>
          <w:i/>
          <w:sz w:val="28"/>
          <w:szCs w:val="28"/>
        </w:rPr>
        <w:t xml:space="preserve">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28702F"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w:t>
      </w:r>
      <w:r w:rsidR="00FE758E">
        <w:rPr>
          <w:rFonts w:ascii="Times New Roman" w:hAnsi="Times New Roman"/>
          <w:b/>
          <w:i/>
          <w:sz w:val="28"/>
          <w:szCs w:val="28"/>
        </w:rPr>
        <w:t xml:space="preserve"> внутренней службы</w:t>
      </w:r>
    </w:p>
    <w:p w:rsidR="00FE758E" w:rsidRDefault="00FE758E" w:rsidP="00FE758E">
      <w:pPr>
        <w:spacing w:after="0"/>
        <w:jc w:val="center"/>
        <w:rPr>
          <w:rFonts w:ascii="Times New Roman" w:hAnsi="Times New Roman"/>
          <w:b/>
          <w:i/>
          <w:sz w:val="28"/>
          <w:szCs w:val="28"/>
        </w:rPr>
      </w:pPr>
      <w:r>
        <w:rPr>
          <w:rFonts w:ascii="Times New Roman" w:hAnsi="Times New Roman"/>
          <w:b/>
          <w:i/>
          <w:sz w:val="28"/>
          <w:szCs w:val="28"/>
        </w:rPr>
        <w:t xml:space="preserve">                                                                                                                                </w:t>
      </w:r>
      <w:r w:rsidR="0028702F">
        <w:rPr>
          <w:rFonts w:ascii="Times New Roman" w:hAnsi="Times New Roman"/>
          <w:b/>
          <w:i/>
          <w:sz w:val="28"/>
          <w:szCs w:val="28"/>
        </w:rPr>
        <w:t>Р.А. Шевцов</w:t>
      </w: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B22F36" w:rsidRPr="00B22F36" w:rsidRDefault="00B22F36" w:rsidP="00B22F36">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r w:rsidRPr="00B22F36">
        <w:rPr>
          <w:rFonts w:ascii="Times New Roman" w:hAnsi="Times New Roman"/>
          <w:b/>
          <w:bCs/>
          <w:color w:val="FF0000"/>
          <w:spacing w:val="5"/>
          <w:kern w:val="36"/>
          <w:sz w:val="28"/>
          <w:szCs w:val="28"/>
        </w:rPr>
        <w:lastRenderedPageBreak/>
        <w:t>ПОЖАРНОЕ ВЕДРО</w:t>
      </w:r>
      <w:r w:rsidRPr="00B22F36">
        <w:rPr>
          <w:rFonts w:ascii="Times New Roman" w:hAnsi="Times New Roman"/>
          <w:b/>
          <w:bCs/>
          <w:color w:val="FF0000"/>
          <w:spacing w:val="5"/>
          <w:kern w:val="36"/>
          <w:sz w:val="36"/>
          <w:szCs w:val="36"/>
        </w:rPr>
        <w:t>:</w:t>
      </w:r>
      <w:r>
        <w:rPr>
          <w:rFonts w:ascii="Times New Roman" w:hAnsi="Times New Roman"/>
          <w:b/>
          <w:bCs/>
          <w:color w:val="FF0000"/>
          <w:spacing w:val="5"/>
          <w:kern w:val="36"/>
          <w:sz w:val="28"/>
          <w:szCs w:val="28"/>
        </w:rPr>
        <w:t xml:space="preserve"> </w:t>
      </w:r>
      <w:r w:rsidRPr="00B22F36">
        <w:rPr>
          <w:rFonts w:ascii="Times New Roman" w:hAnsi="Times New Roman"/>
          <w:b/>
          <w:bCs/>
          <w:color w:val="FF0000"/>
          <w:spacing w:val="5"/>
          <w:kern w:val="36"/>
          <w:sz w:val="28"/>
          <w:szCs w:val="28"/>
        </w:rPr>
        <w:t>ЭКСКУРС В ИСТОРИЮ</w:t>
      </w:r>
    </w:p>
    <w:p w:rsidR="00B22F36" w:rsidRPr="00B22F36" w:rsidRDefault="00B22F36" w:rsidP="00B22F36">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Ведро как универсальный сосуд для переноски воды (жидкости) и сыпучих мат</w:t>
      </w:r>
      <w:r w:rsidRPr="00B22F36">
        <w:rPr>
          <w:rFonts w:ascii="Times New Roman" w:hAnsi="Times New Roman"/>
          <w:color w:val="000000"/>
          <w:sz w:val="28"/>
          <w:szCs w:val="28"/>
        </w:rPr>
        <w:t>е</w:t>
      </w:r>
      <w:r w:rsidRPr="00B22F36">
        <w:rPr>
          <w:rFonts w:ascii="Times New Roman" w:hAnsi="Times New Roman"/>
          <w:color w:val="000000"/>
          <w:sz w:val="28"/>
          <w:szCs w:val="28"/>
        </w:rPr>
        <w:t>риалов на небольшие расстояния сопровождает нас с незапамятных времен.</w:t>
      </w:r>
    </w:p>
    <w:p w:rsidR="00B22F36" w:rsidRPr="00B22F36" w:rsidRDefault="00B22F36" w:rsidP="00B22F36">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 разные периоды истории и в разных странах люди приспосабливали для хозя</w:t>
      </w:r>
      <w:r w:rsidRPr="00B22F36">
        <w:rPr>
          <w:rFonts w:ascii="Times New Roman" w:hAnsi="Times New Roman"/>
          <w:color w:val="000000"/>
          <w:sz w:val="28"/>
          <w:szCs w:val="28"/>
        </w:rPr>
        <w:t>й</w:t>
      </w:r>
      <w:r w:rsidRPr="00B22F36">
        <w:rPr>
          <w:rFonts w:ascii="Times New Roman" w:hAnsi="Times New Roman"/>
          <w:color w:val="000000"/>
          <w:sz w:val="28"/>
          <w:szCs w:val="28"/>
        </w:rPr>
        <w:t>ственных нужд и тушения пожаров разнообразные ёмкости: от бурдюков и амфор до стеклянных бутылок и ведер.</w:t>
      </w:r>
    </w:p>
    <w:p w:rsidR="00B22F36" w:rsidRPr="00B22F36" w:rsidRDefault="00B22F36" w:rsidP="00B22F36">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Но именно ведро стало наилучшей с точки зрения удобства ёмкостью для пер</w:t>
      </w:r>
      <w:r w:rsidRPr="00B22F36">
        <w:rPr>
          <w:rFonts w:ascii="Times New Roman" w:hAnsi="Times New Roman"/>
          <w:color w:val="000000"/>
          <w:sz w:val="28"/>
          <w:szCs w:val="28"/>
        </w:rPr>
        <w:t>е</w:t>
      </w:r>
      <w:r w:rsidRPr="00B22F36">
        <w:rPr>
          <w:rFonts w:ascii="Times New Roman" w:hAnsi="Times New Roman"/>
          <w:color w:val="000000"/>
          <w:sz w:val="28"/>
          <w:szCs w:val="28"/>
        </w:rPr>
        <w:t>носки воды и дошло практически в неизменном виде до наших дней!</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drawing>
          <wp:inline distT="0" distB="0" distL="0" distR="0">
            <wp:extent cx="4881722" cy="2280976"/>
            <wp:effectExtent l="0" t="0" r="0" b="0"/>
            <wp:docPr id="11" name="Рисунок 11" descr="Изображения ведра на барельефах древней Ассирии и Шумер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я ведра на барельефах древней Ассирии и Шумера">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690" cy="2284699"/>
                    </a:xfrm>
                    <a:prstGeom prst="rect">
                      <a:avLst/>
                    </a:prstGeom>
                    <a:noFill/>
                    <a:ln>
                      <a:noFill/>
                    </a:ln>
                  </pic:spPr>
                </pic:pic>
              </a:graphicData>
            </a:graphic>
          </wp:inline>
        </w:drawing>
      </w:r>
    </w:p>
    <w:p w:rsidR="00B22F36" w:rsidRPr="009A1E85" w:rsidRDefault="00B22F36" w:rsidP="00DA4B75">
      <w:pPr>
        <w:shd w:val="clear" w:color="auto" w:fill="F3F3F3"/>
        <w:spacing w:before="120" w:after="120" w:line="300" w:lineRule="atLeast"/>
        <w:ind w:firstLine="301"/>
        <w:jc w:val="center"/>
        <w:rPr>
          <w:rFonts w:ascii="Times New Roman" w:hAnsi="Times New Roman"/>
          <w:color w:val="000000"/>
          <w:sz w:val="24"/>
          <w:szCs w:val="24"/>
        </w:rPr>
      </w:pPr>
      <w:r w:rsidRPr="009A1E85">
        <w:rPr>
          <w:rFonts w:ascii="Times New Roman" w:hAnsi="Times New Roman"/>
          <w:color w:val="000000"/>
          <w:sz w:val="24"/>
          <w:szCs w:val="24"/>
        </w:rPr>
        <w:t>Изображения ведра на барельефах древней Ассирии и Шумера</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drawing>
          <wp:inline distT="0" distB="0" distL="0" distR="0">
            <wp:extent cx="4843304" cy="3084844"/>
            <wp:effectExtent l="0" t="0" r="0" b="0"/>
            <wp:docPr id="12" name="Рисунок 12" descr="Тушение пожара ведрами Англия 1617 год">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ушение пожара ведрами Англия 1617 год">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700" cy="3088918"/>
                    </a:xfrm>
                    <a:prstGeom prst="rect">
                      <a:avLst/>
                    </a:prstGeom>
                    <a:noFill/>
                    <a:ln>
                      <a:noFill/>
                    </a:ln>
                  </pic:spPr>
                </pic:pic>
              </a:graphicData>
            </a:graphic>
          </wp:inline>
        </w:drawing>
      </w:r>
    </w:p>
    <w:p w:rsidR="00B22F36" w:rsidRPr="009A1E85" w:rsidRDefault="00B22F36" w:rsidP="00DA4B75">
      <w:pPr>
        <w:shd w:val="clear" w:color="auto" w:fill="F3F3F3"/>
        <w:spacing w:before="150" w:after="160" w:line="300" w:lineRule="atLeast"/>
        <w:ind w:firstLine="709"/>
        <w:jc w:val="center"/>
        <w:rPr>
          <w:rFonts w:ascii="Times New Roman" w:hAnsi="Times New Roman"/>
          <w:color w:val="000000"/>
          <w:sz w:val="24"/>
          <w:szCs w:val="24"/>
        </w:rPr>
      </w:pPr>
      <w:r w:rsidRPr="009A1E85">
        <w:rPr>
          <w:rFonts w:ascii="Times New Roman" w:hAnsi="Times New Roman"/>
          <w:color w:val="000000"/>
          <w:sz w:val="24"/>
          <w:szCs w:val="24"/>
        </w:rPr>
        <w:t>Тушение пожара ведрами Англия 1617 год</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Именно поэтому сегодня, когда мы говорим о пожаре, сразу приходит на ум такая неизменная вещь как пожарное ведро. В неизменной конической форме.</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b/>
          <w:bCs/>
          <w:color w:val="000000"/>
          <w:sz w:val="28"/>
          <w:szCs w:val="28"/>
          <w:u w:val="single"/>
        </w:rPr>
        <w:t>Еще бы!</w:t>
      </w:r>
      <w:r w:rsidRPr="00B22F36">
        <w:rPr>
          <w:rFonts w:ascii="Times New Roman" w:hAnsi="Times New Roman"/>
          <w:color w:val="000000"/>
          <w:sz w:val="28"/>
          <w:szCs w:val="28"/>
        </w:rPr>
        <w:t> Именно конусными ведрами увешаны все пожарные щиты. А любой пожарный опишет вам с десяток чудесных свойств конусообразных ведер, незамен</w:t>
      </w:r>
      <w:r w:rsidRPr="00B22F36">
        <w:rPr>
          <w:rFonts w:ascii="Times New Roman" w:hAnsi="Times New Roman"/>
          <w:color w:val="000000"/>
          <w:sz w:val="28"/>
          <w:szCs w:val="28"/>
        </w:rPr>
        <w:t>и</w:t>
      </w:r>
      <w:r w:rsidRPr="00B22F36">
        <w:rPr>
          <w:rFonts w:ascii="Times New Roman" w:hAnsi="Times New Roman"/>
          <w:color w:val="000000"/>
          <w:sz w:val="28"/>
          <w:szCs w:val="28"/>
        </w:rPr>
        <w:t>мых при пожаре.</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lastRenderedPageBreak/>
        <w:drawing>
          <wp:inline distT="0" distB="0" distL="0" distR="0">
            <wp:extent cx="3954816" cy="2280976"/>
            <wp:effectExtent l="0" t="0" r="0" b="0"/>
            <wp:docPr id="13" name="Рисунок 13" descr="Пожарный щит с пожарными ведрам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жарный щит с пожарными ведрами">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09" cy="2281664"/>
                    </a:xfrm>
                    <a:prstGeom prst="rect">
                      <a:avLst/>
                    </a:prstGeom>
                    <a:noFill/>
                    <a:ln>
                      <a:noFill/>
                    </a:ln>
                  </pic:spPr>
                </pic:pic>
              </a:graphicData>
            </a:graphic>
          </wp:inline>
        </w:drawing>
      </w:r>
    </w:p>
    <w:p w:rsidR="00B22F36" w:rsidRPr="006855AF" w:rsidRDefault="00B22F36" w:rsidP="00C27EB2">
      <w:pPr>
        <w:shd w:val="clear" w:color="auto" w:fill="F3F3F3"/>
        <w:spacing w:before="150" w:after="160" w:line="300" w:lineRule="atLeast"/>
        <w:ind w:firstLine="709"/>
        <w:jc w:val="center"/>
        <w:rPr>
          <w:rFonts w:ascii="Times New Roman" w:hAnsi="Times New Roman"/>
          <w:color w:val="000000"/>
          <w:sz w:val="24"/>
          <w:szCs w:val="24"/>
        </w:rPr>
      </w:pPr>
      <w:r w:rsidRPr="006855AF">
        <w:rPr>
          <w:rFonts w:ascii="Times New Roman" w:hAnsi="Times New Roman"/>
          <w:color w:val="000000"/>
          <w:sz w:val="24"/>
          <w:szCs w:val="24"/>
        </w:rPr>
        <w:t>Современный пожарный щит с пожарными ведрами</w:t>
      </w:r>
    </w:p>
    <w:p w:rsidR="00B22F36" w:rsidRPr="00B22F36" w:rsidRDefault="00B22F36" w:rsidP="00EB633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Но сразу ли пожарное ведро стало коническим? Проводил ли кто-нибудь серье</w:t>
      </w:r>
      <w:r w:rsidRPr="00B22F36">
        <w:rPr>
          <w:rFonts w:ascii="Times New Roman" w:hAnsi="Times New Roman"/>
          <w:i/>
          <w:iCs/>
          <w:color w:val="000000" w:themeColor="text1"/>
          <w:sz w:val="28"/>
          <w:szCs w:val="28"/>
        </w:rPr>
        <w:t>з</w:t>
      </w:r>
      <w:r w:rsidRPr="00B22F36">
        <w:rPr>
          <w:rFonts w:ascii="Times New Roman" w:hAnsi="Times New Roman"/>
          <w:i/>
          <w:iCs/>
          <w:color w:val="000000" w:themeColor="text1"/>
          <w:sz w:val="28"/>
          <w:szCs w:val="28"/>
        </w:rPr>
        <w:t>ное изучение вопроса: почему пожарное ведро именно такой формы? Думаю, что нет! Попробуем разобраться в этом вопросе.</w:t>
      </w:r>
    </w:p>
    <w:p w:rsidR="00B22F36" w:rsidRPr="00B22F36" w:rsidRDefault="00B22F36" w:rsidP="00EB633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Начнем с того, что в пожарных музеях, на картинах о пожарах и старинных фот</w:t>
      </w:r>
      <w:r w:rsidRPr="00B22F36">
        <w:rPr>
          <w:rFonts w:ascii="Times New Roman" w:hAnsi="Times New Roman"/>
          <w:color w:val="000000"/>
          <w:sz w:val="28"/>
          <w:szCs w:val="28"/>
        </w:rPr>
        <w:t>о</w:t>
      </w:r>
      <w:r w:rsidRPr="00B22F36">
        <w:rPr>
          <w:rFonts w:ascii="Times New Roman" w:hAnsi="Times New Roman"/>
          <w:color w:val="000000"/>
          <w:sz w:val="28"/>
          <w:szCs w:val="28"/>
        </w:rPr>
        <w:t>графиях ведра присутствуют и… они имеют обычную форму, какая была у хозяйстве</w:t>
      </w:r>
      <w:r w:rsidRPr="00B22F36">
        <w:rPr>
          <w:rFonts w:ascii="Times New Roman" w:hAnsi="Times New Roman"/>
          <w:color w:val="000000"/>
          <w:sz w:val="28"/>
          <w:szCs w:val="28"/>
        </w:rPr>
        <w:t>н</w:t>
      </w:r>
      <w:r w:rsidRPr="00B22F36">
        <w:rPr>
          <w:rFonts w:ascii="Times New Roman" w:hAnsi="Times New Roman"/>
          <w:color w:val="000000"/>
          <w:sz w:val="28"/>
          <w:szCs w:val="28"/>
        </w:rPr>
        <w:t>ных вёдер в соответствующее время.</w:t>
      </w:r>
    </w:p>
    <w:p w:rsidR="00B22F36" w:rsidRPr="00B22F36" w:rsidRDefault="00B22F36" w:rsidP="00EB633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Наиболее распространенным является миф о том, что первые конусные пожарные вёдра появились в Англии, где в первых пожарных расчётах служили в основном бы</w:t>
      </w:r>
      <w:r w:rsidRPr="00B22F36">
        <w:rPr>
          <w:rFonts w:ascii="Times New Roman" w:hAnsi="Times New Roman"/>
          <w:color w:val="000000"/>
          <w:sz w:val="28"/>
          <w:szCs w:val="28"/>
        </w:rPr>
        <w:t>в</w:t>
      </w:r>
      <w:r w:rsidRPr="00B22F36">
        <w:rPr>
          <w:rFonts w:ascii="Times New Roman" w:hAnsi="Times New Roman"/>
          <w:color w:val="000000"/>
          <w:sz w:val="28"/>
          <w:szCs w:val="28"/>
        </w:rPr>
        <w:t>шие моряки. Они-де и начали использовать вёдра такой формы при тушении пожаров. Впоследствии эта традиция распространилась по всему миру.</w:t>
      </w:r>
    </w:p>
    <w:p w:rsidR="00B22F36" w:rsidRPr="00B22F36" w:rsidRDefault="00B22F36" w:rsidP="00EB633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Однако странным образом ни в книгах, ни на гравюрах, ни на картинах, ни в п</w:t>
      </w:r>
      <w:r w:rsidRPr="00B22F36">
        <w:rPr>
          <w:rFonts w:ascii="Times New Roman" w:hAnsi="Times New Roman"/>
          <w:color w:val="000000"/>
          <w:sz w:val="28"/>
          <w:szCs w:val="28"/>
        </w:rPr>
        <w:t>о</w:t>
      </w:r>
      <w:r w:rsidRPr="00B22F36">
        <w:rPr>
          <w:rFonts w:ascii="Times New Roman" w:hAnsi="Times New Roman"/>
          <w:color w:val="000000"/>
          <w:sz w:val="28"/>
          <w:szCs w:val="28"/>
        </w:rPr>
        <w:t>собиях для пожарных XVIII и XIX веков никаких конусных ведер нет. Не изображ</w:t>
      </w:r>
      <w:r w:rsidRPr="00B22F36">
        <w:rPr>
          <w:rFonts w:ascii="Times New Roman" w:hAnsi="Times New Roman"/>
          <w:color w:val="000000"/>
          <w:sz w:val="28"/>
          <w:szCs w:val="28"/>
        </w:rPr>
        <w:t>а</w:t>
      </w:r>
      <w:r w:rsidRPr="00B22F36">
        <w:rPr>
          <w:rFonts w:ascii="Times New Roman" w:hAnsi="Times New Roman"/>
          <w:color w:val="000000"/>
          <w:sz w:val="28"/>
          <w:szCs w:val="28"/>
        </w:rPr>
        <w:t>лись. При внимательном изучении фотоархива лондонской пожарной бригады ни на одном из снимков не удалось обнаружить конусных вёдер. На флоте же конусы из п</w:t>
      </w:r>
      <w:r w:rsidRPr="00B22F36">
        <w:rPr>
          <w:rFonts w:ascii="Times New Roman" w:hAnsi="Times New Roman"/>
          <w:color w:val="000000"/>
          <w:sz w:val="28"/>
          <w:szCs w:val="28"/>
        </w:rPr>
        <w:t>а</w:t>
      </w:r>
      <w:r w:rsidRPr="00B22F36">
        <w:rPr>
          <w:rFonts w:ascii="Times New Roman" w:hAnsi="Times New Roman"/>
          <w:color w:val="000000"/>
          <w:sz w:val="28"/>
          <w:szCs w:val="28"/>
        </w:rPr>
        <w:t>русины и правда использовались – но лишь в качестве плавучих якорей.</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drawing>
          <wp:inline distT="0" distB="0" distL="0" distR="0">
            <wp:extent cx="3748035" cy="2501727"/>
            <wp:effectExtent l="0" t="0" r="0" b="0"/>
            <wp:docPr id="14" name="Рисунок 14" descr="Парусиновые пожарные ведр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русиновые пожарные ведра">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984" cy="2505030"/>
                    </a:xfrm>
                    <a:prstGeom prst="rect">
                      <a:avLst/>
                    </a:prstGeom>
                    <a:noFill/>
                    <a:ln>
                      <a:noFill/>
                    </a:ln>
                  </pic:spPr>
                </pic:pic>
              </a:graphicData>
            </a:graphic>
          </wp:inline>
        </w:drawing>
      </w:r>
    </w:p>
    <w:p w:rsidR="00B22F36" w:rsidRPr="006855AF" w:rsidRDefault="00B22F36" w:rsidP="00C27EB2">
      <w:pPr>
        <w:shd w:val="clear" w:color="auto" w:fill="F3F3F3"/>
        <w:spacing w:before="150" w:after="160" w:line="300" w:lineRule="atLeast"/>
        <w:ind w:firstLine="709"/>
        <w:jc w:val="center"/>
        <w:rPr>
          <w:rFonts w:ascii="Times New Roman" w:hAnsi="Times New Roman"/>
          <w:color w:val="000000"/>
          <w:sz w:val="24"/>
          <w:szCs w:val="24"/>
        </w:rPr>
      </w:pPr>
      <w:r w:rsidRPr="006855AF">
        <w:rPr>
          <w:rFonts w:ascii="Times New Roman" w:hAnsi="Times New Roman"/>
          <w:color w:val="000000"/>
          <w:sz w:val="24"/>
          <w:szCs w:val="24"/>
        </w:rPr>
        <w:t>Парусиновые пожарные ведра в церкви в Паддлтуауне, Англия</w:t>
      </w:r>
    </w:p>
    <w:p w:rsidR="00B22F36" w:rsidRPr="00B22F36" w:rsidRDefault="00B22F36" w:rsidP="00C27EB2">
      <w:pPr>
        <w:shd w:val="clear" w:color="auto" w:fill="FAFAFA"/>
        <w:spacing w:after="75"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Выходит, что конусные ведра не встречаются как минимум до начала XX века! Значит, ведро действительно прошло серьезный эволюционный путь и над ним должны были потрудиться тысячи инженеров, чтобы оно стало таким, каким все его привыкли видеть.</w:t>
      </w:r>
    </w:p>
    <w:p w:rsidR="001A0F6B" w:rsidRDefault="001A0F6B" w:rsidP="00C27EB2">
      <w:pPr>
        <w:shd w:val="clear" w:color="auto" w:fill="FAFAFA"/>
        <w:spacing w:after="75" w:line="300" w:lineRule="atLeast"/>
        <w:ind w:firstLine="709"/>
        <w:jc w:val="center"/>
        <w:rPr>
          <w:rFonts w:ascii="Times New Roman" w:hAnsi="Times New Roman"/>
          <w:b/>
          <w:bCs/>
          <w:iCs/>
          <w:color w:val="000000"/>
          <w:sz w:val="28"/>
          <w:szCs w:val="28"/>
        </w:rPr>
      </w:pPr>
    </w:p>
    <w:p w:rsidR="00B22F36" w:rsidRPr="00B22F36" w:rsidRDefault="00B22F36" w:rsidP="00C27EB2">
      <w:pPr>
        <w:shd w:val="clear" w:color="auto" w:fill="FAFAFA"/>
        <w:spacing w:after="75" w:line="300" w:lineRule="atLeast"/>
        <w:ind w:firstLine="709"/>
        <w:jc w:val="center"/>
        <w:rPr>
          <w:rFonts w:ascii="Times New Roman" w:hAnsi="Times New Roman"/>
          <w:color w:val="000000"/>
          <w:sz w:val="28"/>
          <w:szCs w:val="28"/>
        </w:rPr>
      </w:pPr>
      <w:r w:rsidRPr="00B22F36">
        <w:rPr>
          <w:rFonts w:ascii="Times New Roman" w:hAnsi="Times New Roman"/>
          <w:b/>
          <w:bCs/>
          <w:iCs/>
          <w:color w:val="000000"/>
          <w:sz w:val="28"/>
          <w:szCs w:val="28"/>
        </w:rPr>
        <w:lastRenderedPageBreak/>
        <w:t>Так кто же и для каких целей изобрел конусное ведро?</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Начнем с того, что перед тем как использовать воду на пожаре, её надо было где-то запасти. Эта задача решалась разными способами: использовались водоемы, искусс</w:t>
      </w:r>
      <w:r w:rsidRPr="00B22F36">
        <w:rPr>
          <w:rFonts w:ascii="Times New Roman" w:hAnsi="Times New Roman"/>
          <w:color w:val="000000"/>
          <w:sz w:val="28"/>
          <w:szCs w:val="28"/>
        </w:rPr>
        <w:t>т</w:t>
      </w:r>
      <w:r w:rsidRPr="00B22F36">
        <w:rPr>
          <w:rFonts w:ascii="Times New Roman" w:hAnsi="Times New Roman"/>
          <w:color w:val="000000"/>
          <w:sz w:val="28"/>
          <w:szCs w:val="28"/>
        </w:rPr>
        <w:t>венные пруды, а чтоб иметь воду поближе в небольшом объёме – бочки и… ведра.</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Вплоть до начала Второй мировой войны по углам помещений и на чердаках ра</w:t>
      </w:r>
      <w:r w:rsidRPr="00B22F36">
        <w:rPr>
          <w:rFonts w:ascii="Times New Roman" w:hAnsi="Times New Roman"/>
          <w:color w:val="000000"/>
          <w:sz w:val="28"/>
          <w:szCs w:val="28"/>
        </w:rPr>
        <w:t>с</w:t>
      </w:r>
      <w:r w:rsidRPr="00B22F36">
        <w:rPr>
          <w:rFonts w:ascii="Times New Roman" w:hAnsi="Times New Roman"/>
          <w:color w:val="000000"/>
          <w:sz w:val="28"/>
          <w:szCs w:val="28"/>
        </w:rPr>
        <w:t>ставляли вёдра с песком и водой вместо огнетушителей, и тут совершенно не нужна была конусная форма, ведь при такой форме хранить воду совершенно невозможно. Наоборот, часто пожарные ведра приспосабливали для того чтобы поставить на пл</w:t>
      </w:r>
      <w:r w:rsidRPr="00B22F36">
        <w:rPr>
          <w:rFonts w:ascii="Times New Roman" w:hAnsi="Times New Roman"/>
          <w:color w:val="000000"/>
          <w:sz w:val="28"/>
          <w:szCs w:val="28"/>
        </w:rPr>
        <w:t>о</w:t>
      </w:r>
      <w:r w:rsidRPr="00B22F36">
        <w:rPr>
          <w:rFonts w:ascii="Times New Roman" w:hAnsi="Times New Roman"/>
          <w:color w:val="000000"/>
          <w:sz w:val="28"/>
          <w:szCs w:val="28"/>
        </w:rPr>
        <w:t>скую поверхность: делали одну или две стенки прямыми, а дно сплющивали.</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Еще один вид хранения воды – подвешивание наполненных ведер на кронште</w:t>
      </w:r>
      <w:r w:rsidRPr="00B22F36">
        <w:rPr>
          <w:rFonts w:ascii="Times New Roman" w:hAnsi="Times New Roman"/>
          <w:color w:val="000000"/>
          <w:sz w:val="28"/>
          <w:szCs w:val="28"/>
        </w:rPr>
        <w:t>й</w:t>
      </w:r>
      <w:r w:rsidRPr="00B22F36">
        <w:rPr>
          <w:rFonts w:ascii="Times New Roman" w:hAnsi="Times New Roman"/>
          <w:color w:val="000000"/>
          <w:sz w:val="28"/>
          <w:szCs w:val="28"/>
        </w:rPr>
        <w:t>нах. И здесь коническая форма тоже не давала никакого преимущества. Значит и нужды в ней не было.</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Утверждается, что конусообразность позволяет точнее забрасывать воду в очаг пожара. Но по законам гидравлики, курс которой входит в программу обучения пожа</w:t>
      </w:r>
      <w:r w:rsidRPr="00B22F36">
        <w:rPr>
          <w:rFonts w:ascii="Times New Roman" w:hAnsi="Times New Roman"/>
          <w:color w:val="000000"/>
          <w:sz w:val="28"/>
          <w:szCs w:val="28"/>
        </w:rPr>
        <w:t>р</w:t>
      </w:r>
      <w:r w:rsidRPr="00B22F36">
        <w:rPr>
          <w:rFonts w:ascii="Times New Roman" w:hAnsi="Times New Roman"/>
          <w:color w:val="000000"/>
          <w:sz w:val="28"/>
          <w:szCs w:val="28"/>
        </w:rPr>
        <w:t>ных специалистов, форма струи, а также её характеристики (расход жидкости за един</w:t>
      </w:r>
      <w:r w:rsidRPr="00B22F36">
        <w:rPr>
          <w:rFonts w:ascii="Times New Roman" w:hAnsi="Times New Roman"/>
          <w:color w:val="000000"/>
          <w:sz w:val="28"/>
          <w:szCs w:val="28"/>
        </w:rPr>
        <w:t>и</w:t>
      </w:r>
      <w:r w:rsidRPr="00B22F36">
        <w:rPr>
          <w:rFonts w:ascii="Times New Roman" w:hAnsi="Times New Roman"/>
          <w:color w:val="000000"/>
          <w:sz w:val="28"/>
          <w:szCs w:val="28"/>
        </w:rPr>
        <w:t>цу времени, угол падения и дальность) зависят от сечения насадка, т.е. его формы и диаметра отверстия, а никак не от формы сосуда, из которого вода истекает. Таким о</w:t>
      </w:r>
      <w:r w:rsidRPr="00B22F36">
        <w:rPr>
          <w:rFonts w:ascii="Times New Roman" w:hAnsi="Times New Roman"/>
          <w:color w:val="000000"/>
          <w:sz w:val="28"/>
          <w:szCs w:val="28"/>
        </w:rPr>
        <w:t>б</w:t>
      </w:r>
      <w:r w:rsidRPr="00B22F36">
        <w:rPr>
          <w:rFonts w:ascii="Times New Roman" w:hAnsi="Times New Roman"/>
          <w:color w:val="000000"/>
          <w:sz w:val="28"/>
          <w:szCs w:val="28"/>
        </w:rPr>
        <w:t>разом, форма, в нашем случае конусная, на характеристики струи не влияет и реальной помощи оказать не может.</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 наше время пожарные не пользуются ведрами для тушения пожаров, и они п</w:t>
      </w:r>
      <w:r w:rsidRPr="00B22F36">
        <w:rPr>
          <w:rFonts w:ascii="Times New Roman" w:hAnsi="Times New Roman"/>
          <w:color w:val="000000"/>
          <w:sz w:val="28"/>
          <w:szCs w:val="28"/>
        </w:rPr>
        <w:t>е</w:t>
      </w:r>
      <w:r w:rsidRPr="00B22F36">
        <w:rPr>
          <w:rFonts w:ascii="Times New Roman" w:hAnsi="Times New Roman"/>
          <w:color w:val="000000"/>
          <w:sz w:val="28"/>
          <w:szCs w:val="28"/>
        </w:rPr>
        <w:t>решли в разряд первичных средств пожаротушения. Но раньше, когда не было такой развитой пожарной техники, вёдра конечно же использовались.</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Обратимся к истории, чтобы понять, откуда всё же взялись конусные вёдра.</w:t>
      </w:r>
    </w:p>
    <w:p w:rsidR="00B22F36" w:rsidRPr="00B22F36" w:rsidRDefault="00B22F36" w:rsidP="001A0F6B">
      <w:pPr>
        <w:shd w:val="clear" w:color="auto" w:fill="FAFAFA"/>
        <w:spacing w:before="120" w:after="120" w:line="432" w:lineRule="atLeast"/>
        <w:jc w:val="center"/>
        <w:outlineLvl w:val="1"/>
        <w:rPr>
          <w:rFonts w:ascii="Times New Roman" w:hAnsi="Times New Roman"/>
          <w:b/>
          <w:bCs/>
          <w:color w:val="000000" w:themeColor="text1"/>
          <w:sz w:val="28"/>
          <w:szCs w:val="28"/>
        </w:rPr>
      </w:pPr>
      <w:r w:rsidRPr="00B22F36">
        <w:rPr>
          <w:rFonts w:ascii="Times New Roman" w:hAnsi="Times New Roman"/>
          <w:b/>
          <w:bCs/>
          <w:color w:val="000000" w:themeColor="text1"/>
          <w:sz w:val="28"/>
          <w:szCs w:val="28"/>
        </w:rPr>
        <w:t>Как наши предки использовали ведра при тушении пожаров?</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Если брать удаленные уголки России, где не было ни пожарных команд, ни п</w:t>
      </w:r>
      <w:r w:rsidRPr="00B22F36">
        <w:rPr>
          <w:rFonts w:ascii="Times New Roman" w:hAnsi="Times New Roman"/>
          <w:color w:val="000000"/>
          <w:sz w:val="28"/>
          <w:szCs w:val="28"/>
        </w:rPr>
        <w:t>о</w:t>
      </w:r>
      <w:r w:rsidRPr="00B22F36">
        <w:rPr>
          <w:rFonts w:ascii="Times New Roman" w:hAnsi="Times New Roman"/>
          <w:color w:val="000000"/>
          <w:sz w:val="28"/>
          <w:szCs w:val="28"/>
        </w:rPr>
        <w:t>жарных труб, вся надежда была только на ведра.</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Даже было соответствующее красивое название способа их использования «Лет</w:t>
      </w:r>
      <w:r w:rsidRPr="00B22F36">
        <w:rPr>
          <w:rFonts w:ascii="Times New Roman" w:hAnsi="Times New Roman"/>
          <w:color w:val="000000"/>
          <w:sz w:val="28"/>
          <w:szCs w:val="28"/>
        </w:rPr>
        <w:t>у</w:t>
      </w:r>
      <w:r w:rsidRPr="00B22F36">
        <w:rPr>
          <w:rFonts w:ascii="Times New Roman" w:hAnsi="Times New Roman"/>
          <w:color w:val="000000"/>
          <w:sz w:val="28"/>
          <w:szCs w:val="28"/>
        </w:rPr>
        <w:t>чие ведра».</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«Во всех городах и селениях Рижской, Ревельской и Митавской губерний, вода на пожарах доставляется не чанами или бочками, а “Летучими ведрами”. Последний способ доставки воды, на пожары, принятый в упомянутых губерниях, заключается в следующем: при первом появлении огня, весь сбежавшийся к пожарищу народ, даже женщины и подростки, немедленно устанавливаются лицом к лицу в два ряда. Каждый ряд одним концом примыкает к действующей пожарной трубе, а другим концом – к реке, пруду или колодцу. В рядах люди становятся один от другого на шаг расстояния, и каждый из них имеет по ведру.</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Крайний к реке или пруду человек, зачерпнув воды, передает ведро своему соседу с левой стороны, а тот передает её третьему, и так далее. Последний человек, то есть стоящий у пожарной трубы, выливает в нее воду из ведра, передает ведро стоящему против него другому ряду человеку, а тот передает ведро соседу и так далее. Таким образом, пустое ведро возвращается к воде, где и зачерпывается снова и опять по пе</w:t>
      </w:r>
      <w:r w:rsidRPr="00B22F36">
        <w:rPr>
          <w:rFonts w:ascii="Times New Roman" w:hAnsi="Times New Roman"/>
          <w:i/>
          <w:iCs/>
          <w:color w:val="000000" w:themeColor="text1"/>
          <w:sz w:val="28"/>
          <w:szCs w:val="28"/>
        </w:rPr>
        <w:t>р</w:t>
      </w:r>
      <w:r w:rsidRPr="00B22F36">
        <w:rPr>
          <w:rFonts w:ascii="Times New Roman" w:hAnsi="Times New Roman"/>
          <w:i/>
          <w:iCs/>
          <w:color w:val="000000" w:themeColor="text1"/>
          <w:sz w:val="28"/>
          <w:szCs w:val="28"/>
        </w:rPr>
        <w:t>вому ряду идет к пожарной трубе.</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При установке цепи летучих ведер, люди, стоящие в том ряду, который перед</w:t>
      </w:r>
      <w:r w:rsidRPr="00B22F36">
        <w:rPr>
          <w:rFonts w:ascii="Times New Roman" w:hAnsi="Times New Roman"/>
          <w:i/>
          <w:iCs/>
          <w:color w:val="000000" w:themeColor="text1"/>
          <w:sz w:val="28"/>
          <w:szCs w:val="28"/>
        </w:rPr>
        <w:t>а</w:t>
      </w:r>
      <w:r w:rsidRPr="00B22F36">
        <w:rPr>
          <w:rFonts w:ascii="Times New Roman" w:hAnsi="Times New Roman"/>
          <w:i/>
          <w:iCs/>
          <w:color w:val="000000" w:themeColor="text1"/>
          <w:sz w:val="28"/>
          <w:szCs w:val="28"/>
        </w:rPr>
        <w:t>ет воду к трубе, становятся к трубе левой стороной, потому что тогда каждый из них принимает от соседа ведро с водою правой рукой. Стоящие же напротив люди также правою рукою принимают для отсылки назад пустые ведра.</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lastRenderedPageBreak/>
        <w:t>Когда на пожаре мало народа и нельзя устроить два ряда летучих ведер, тогда можно поставить людей в один ряд. При этом, люди одною рукою будут принимать от соседа ведро с водою, другою передавать ему пустое ведро.</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Введение способа доставки на пожар воды летучими ведрами в наших селениях, получило бы для них огромное значение, потому что, при некотором навыке людей, без всякого сомнения, послужило бы к быстрому тушению каждого пожара в его начале, если вода находится не далеко.</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Этот способ может быть введен у нас без затруднения, по его чрезвычайной простоте, тем более что для чанов и бочек надобно еще отыскивать лошадей, запр</w:t>
      </w:r>
      <w:r w:rsidRPr="00B22F36">
        <w:rPr>
          <w:rFonts w:ascii="Times New Roman" w:hAnsi="Times New Roman"/>
          <w:i/>
          <w:iCs/>
          <w:color w:val="000000" w:themeColor="text1"/>
          <w:sz w:val="28"/>
          <w:szCs w:val="28"/>
        </w:rPr>
        <w:t>я</w:t>
      </w:r>
      <w:r w:rsidRPr="00B22F36">
        <w:rPr>
          <w:rFonts w:ascii="Times New Roman" w:hAnsi="Times New Roman"/>
          <w:i/>
          <w:iCs/>
          <w:color w:val="000000" w:themeColor="text1"/>
          <w:sz w:val="28"/>
          <w:szCs w:val="28"/>
        </w:rPr>
        <w:t>гать их, ехать на реку, тогда как, при начале пожара дорога каждая минута. Доста</w:t>
      </w:r>
      <w:r w:rsidRPr="00B22F36">
        <w:rPr>
          <w:rFonts w:ascii="Times New Roman" w:hAnsi="Times New Roman"/>
          <w:i/>
          <w:iCs/>
          <w:color w:val="000000" w:themeColor="text1"/>
          <w:sz w:val="28"/>
          <w:szCs w:val="28"/>
        </w:rPr>
        <w:t>в</w:t>
      </w:r>
      <w:r w:rsidRPr="00B22F36">
        <w:rPr>
          <w:rFonts w:ascii="Times New Roman" w:hAnsi="Times New Roman"/>
          <w:i/>
          <w:iCs/>
          <w:color w:val="000000" w:themeColor="text1"/>
          <w:sz w:val="28"/>
          <w:szCs w:val="28"/>
        </w:rPr>
        <w:t>ка воды летучими ведрами, когда, повторяем, вода находится не в дальнем расстоянии от пожара и люди мало-мальски освоятся с этим делом, будет производиться так проворно, что в продолжение каждой минуты (даже только при двух рядах народа с</w:t>
      </w:r>
      <w:r w:rsidRPr="00B22F36">
        <w:rPr>
          <w:rFonts w:ascii="Times New Roman" w:hAnsi="Times New Roman"/>
          <w:i/>
          <w:iCs/>
          <w:color w:val="000000" w:themeColor="text1"/>
          <w:sz w:val="28"/>
          <w:szCs w:val="28"/>
        </w:rPr>
        <w:br/>
        <w:t>ведрами) к трубе будет передаваться не менее четырех ведер воды, или по 60 ведер каждые четверть часа. То есть, воды на огонь летучими ведрами выльют втрое больше, чем можно было бы доставить двадцативедерною бочкою, полагая десять минут на проезд, её от воды к пожарищу и обратно, да еще пять минуть на наполн</w:t>
      </w:r>
      <w:r w:rsidRPr="00B22F36">
        <w:rPr>
          <w:rFonts w:ascii="Times New Roman" w:hAnsi="Times New Roman"/>
          <w:i/>
          <w:iCs/>
          <w:color w:val="000000" w:themeColor="text1"/>
          <w:sz w:val="28"/>
          <w:szCs w:val="28"/>
        </w:rPr>
        <w:t>е</w:t>
      </w:r>
      <w:r w:rsidRPr="00B22F36">
        <w:rPr>
          <w:rFonts w:ascii="Times New Roman" w:hAnsi="Times New Roman"/>
          <w:i/>
          <w:iCs/>
          <w:color w:val="000000" w:themeColor="text1"/>
          <w:sz w:val="28"/>
          <w:szCs w:val="28"/>
        </w:rPr>
        <w:t>ние её водою.</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Доставку на пожар воды летучими ведрами можно устраивать даже в тех с</w:t>
      </w:r>
      <w:r w:rsidRPr="00B22F36">
        <w:rPr>
          <w:rFonts w:ascii="Times New Roman" w:hAnsi="Times New Roman"/>
          <w:i/>
          <w:iCs/>
          <w:color w:val="000000" w:themeColor="text1"/>
          <w:sz w:val="28"/>
          <w:szCs w:val="28"/>
        </w:rPr>
        <w:t>е</w:t>
      </w:r>
      <w:r w:rsidRPr="00B22F36">
        <w:rPr>
          <w:rFonts w:ascii="Times New Roman" w:hAnsi="Times New Roman"/>
          <w:i/>
          <w:iCs/>
          <w:color w:val="000000" w:themeColor="text1"/>
          <w:sz w:val="28"/>
          <w:szCs w:val="28"/>
        </w:rPr>
        <w:t>лениях, где совсем нет пожарных труб, тогда можно заливать огонь черпаками или даже прямо из ведер.</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Мы разумеем здесь, как уже заметили выше, пожар в самом его начале; при ус</w:t>
      </w:r>
      <w:r w:rsidRPr="00B22F36">
        <w:rPr>
          <w:rFonts w:ascii="Times New Roman" w:hAnsi="Times New Roman"/>
          <w:i/>
          <w:iCs/>
          <w:color w:val="000000" w:themeColor="text1"/>
          <w:sz w:val="28"/>
          <w:szCs w:val="28"/>
        </w:rPr>
        <w:t>и</w:t>
      </w:r>
      <w:r w:rsidRPr="00B22F36">
        <w:rPr>
          <w:rFonts w:ascii="Times New Roman" w:hAnsi="Times New Roman"/>
          <w:i/>
          <w:iCs/>
          <w:color w:val="000000" w:themeColor="text1"/>
          <w:sz w:val="28"/>
          <w:szCs w:val="28"/>
        </w:rPr>
        <w:t>лении же огня, конечно, ведрами залить его невозможно, хотя бы вода находилась под рукою».</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Зиновьев П. В. «Наши сельские пожары. Наставление областным старшинам, сельским старостам и всем грамотным крестьянам», 1877 г.</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drawing>
          <wp:inline distT="0" distB="0" distL="0" distR="0">
            <wp:extent cx="5194998" cy="3054699"/>
            <wp:effectExtent l="0" t="0" r="0" b="0"/>
            <wp:docPr id="16" name="Рисунок 16" descr="Доставка воды летучими ведрам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оставка воды летучими ведрами">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716" cy="3053357"/>
                    </a:xfrm>
                    <a:prstGeom prst="rect">
                      <a:avLst/>
                    </a:prstGeom>
                    <a:noFill/>
                    <a:ln>
                      <a:noFill/>
                    </a:ln>
                  </pic:spPr>
                </pic:pic>
              </a:graphicData>
            </a:graphic>
          </wp:inline>
        </w:drawing>
      </w:r>
    </w:p>
    <w:p w:rsidR="00B22F36" w:rsidRPr="009A1E85" w:rsidRDefault="00B22F36" w:rsidP="00B22F36">
      <w:pPr>
        <w:shd w:val="clear" w:color="auto" w:fill="F3F3F3"/>
        <w:spacing w:before="150" w:after="160" w:line="300" w:lineRule="atLeast"/>
        <w:ind w:firstLine="300"/>
        <w:jc w:val="center"/>
        <w:rPr>
          <w:rFonts w:ascii="Times New Roman" w:hAnsi="Times New Roman"/>
          <w:color w:val="000000"/>
          <w:sz w:val="24"/>
          <w:szCs w:val="24"/>
        </w:rPr>
      </w:pPr>
      <w:r w:rsidRPr="009A1E85">
        <w:rPr>
          <w:rFonts w:ascii="Times New Roman" w:hAnsi="Times New Roman"/>
          <w:color w:val="000000"/>
          <w:sz w:val="24"/>
          <w:szCs w:val="24"/>
        </w:rPr>
        <w:t>Доставка воды летучими ведрами</w:t>
      </w:r>
    </w:p>
    <w:p w:rsidR="00B22F36" w:rsidRPr="00B22F36" w:rsidRDefault="001A0F6B"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Arial" w:hAnsi="Arial" w:cs="Arial"/>
          <w:i/>
          <w:iCs/>
          <w:color w:val="014660"/>
          <w:sz w:val="26"/>
          <w:szCs w:val="26"/>
        </w:rPr>
        <w:t xml:space="preserve"> </w:t>
      </w:r>
      <w:r w:rsidR="00B22F36" w:rsidRPr="00B22F36">
        <w:rPr>
          <w:rFonts w:ascii="Times New Roman" w:hAnsi="Times New Roman"/>
          <w:i/>
          <w:iCs/>
          <w:color w:val="000000" w:themeColor="text1"/>
          <w:sz w:val="28"/>
          <w:szCs w:val="28"/>
        </w:rPr>
        <w:t>«Если в селении есть пожарная труба или хоть гидропульт, и они подоспеют к избе, в которой случился пожар, прежде чем огонь вырвется наружу, то надобно пр</w:t>
      </w:r>
      <w:r w:rsidR="00B22F36" w:rsidRPr="00B22F36">
        <w:rPr>
          <w:rFonts w:ascii="Times New Roman" w:hAnsi="Times New Roman"/>
          <w:i/>
          <w:iCs/>
          <w:color w:val="000000" w:themeColor="text1"/>
          <w:sz w:val="28"/>
          <w:szCs w:val="28"/>
        </w:rPr>
        <w:t>и</w:t>
      </w:r>
      <w:r w:rsidR="00B22F36" w:rsidRPr="00B22F36">
        <w:rPr>
          <w:rFonts w:ascii="Times New Roman" w:hAnsi="Times New Roman"/>
          <w:i/>
          <w:iCs/>
          <w:color w:val="000000" w:themeColor="text1"/>
          <w:sz w:val="28"/>
          <w:szCs w:val="28"/>
        </w:rPr>
        <w:t>отворить один из ставней и направить водяную струю внутрь избы. Когда же ни п</w:t>
      </w:r>
      <w:r w:rsidR="00B22F36" w:rsidRPr="00B22F36">
        <w:rPr>
          <w:rFonts w:ascii="Times New Roman" w:hAnsi="Times New Roman"/>
          <w:i/>
          <w:iCs/>
          <w:color w:val="000000" w:themeColor="text1"/>
          <w:sz w:val="28"/>
          <w:szCs w:val="28"/>
        </w:rPr>
        <w:t>о</w:t>
      </w:r>
      <w:r w:rsidR="00B22F36" w:rsidRPr="00B22F36">
        <w:rPr>
          <w:rFonts w:ascii="Times New Roman" w:hAnsi="Times New Roman"/>
          <w:i/>
          <w:iCs/>
          <w:color w:val="000000" w:themeColor="text1"/>
          <w:sz w:val="28"/>
          <w:szCs w:val="28"/>
        </w:rPr>
        <w:t xml:space="preserve">жарной трубы, ни гидропульта не случится, то надобно окружить горящую внутри </w:t>
      </w:r>
      <w:r w:rsidR="00B22F36" w:rsidRPr="00B22F36">
        <w:rPr>
          <w:rFonts w:ascii="Times New Roman" w:hAnsi="Times New Roman"/>
          <w:i/>
          <w:iCs/>
          <w:color w:val="000000" w:themeColor="text1"/>
          <w:sz w:val="28"/>
          <w:szCs w:val="28"/>
        </w:rPr>
        <w:lastRenderedPageBreak/>
        <w:t>избу чанами и бочками с водою, и выливать ведрами сквозь окно внутрь избы как мо</w:t>
      </w:r>
      <w:r w:rsidR="00B22F36" w:rsidRPr="00B22F36">
        <w:rPr>
          <w:rFonts w:ascii="Times New Roman" w:hAnsi="Times New Roman"/>
          <w:i/>
          <w:iCs/>
          <w:color w:val="000000" w:themeColor="text1"/>
          <w:sz w:val="28"/>
          <w:szCs w:val="28"/>
        </w:rPr>
        <w:t>ж</w:t>
      </w:r>
      <w:r w:rsidR="00B22F36" w:rsidRPr="00B22F36">
        <w:rPr>
          <w:rFonts w:ascii="Times New Roman" w:hAnsi="Times New Roman"/>
          <w:i/>
          <w:iCs/>
          <w:color w:val="000000" w:themeColor="text1"/>
          <w:sz w:val="28"/>
          <w:szCs w:val="28"/>
        </w:rPr>
        <w:t>но больше воды… Выливание большого количества воды в горящую внутри избу, если только при этом в ней закрыть все отверстия, в которые бы мог входить воздух и поддерживать горение, – самое действительное средство к потушению внутреннего пожара, по той причине, что в жарком воздухе горящей внутри избы вода превращ</w:t>
      </w:r>
      <w:r w:rsidR="00B22F36" w:rsidRPr="00B22F36">
        <w:rPr>
          <w:rFonts w:ascii="Times New Roman" w:hAnsi="Times New Roman"/>
          <w:i/>
          <w:iCs/>
          <w:color w:val="000000" w:themeColor="text1"/>
          <w:sz w:val="28"/>
          <w:szCs w:val="28"/>
        </w:rPr>
        <w:t>а</w:t>
      </w:r>
      <w:r w:rsidR="00B22F36" w:rsidRPr="00B22F36">
        <w:rPr>
          <w:rFonts w:ascii="Times New Roman" w:hAnsi="Times New Roman"/>
          <w:i/>
          <w:iCs/>
          <w:color w:val="000000" w:themeColor="text1"/>
          <w:sz w:val="28"/>
          <w:szCs w:val="28"/>
        </w:rPr>
        <w:t>ется в пар и при этом превращении каждая капля её, каждая горсть увеличивается в объеме в тысячу семьсот (1700) раз, и наполнив всю внутренность избы, не оставляет места для наружного воздуха, а следовательно и кислорода, и тем гасит огонь, кот</w:t>
      </w:r>
      <w:r w:rsidR="00B22F36" w:rsidRPr="00B22F36">
        <w:rPr>
          <w:rFonts w:ascii="Times New Roman" w:hAnsi="Times New Roman"/>
          <w:i/>
          <w:iCs/>
          <w:color w:val="000000" w:themeColor="text1"/>
          <w:sz w:val="28"/>
          <w:szCs w:val="28"/>
        </w:rPr>
        <w:t>о</w:t>
      </w:r>
      <w:r w:rsidR="00B22F36" w:rsidRPr="00B22F36">
        <w:rPr>
          <w:rFonts w:ascii="Times New Roman" w:hAnsi="Times New Roman"/>
          <w:i/>
          <w:iCs/>
          <w:color w:val="000000" w:themeColor="text1"/>
          <w:sz w:val="28"/>
          <w:szCs w:val="28"/>
        </w:rPr>
        <w:t>рый без прилива к нему свежего воздуха… гореть не может».</w:t>
      </w:r>
    </w:p>
    <w:p w:rsidR="00B22F36" w:rsidRPr="00B22F36" w:rsidRDefault="00B22F36" w:rsidP="001A0F6B">
      <w:pPr>
        <w:shd w:val="clear" w:color="auto" w:fill="D4E9FC"/>
        <w:spacing w:after="160" w:line="300" w:lineRule="atLeast"/>
        <w:ind w:firstLine="709"/>
        <w:jc w:val="center"/>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А. Николаев, «Пожарная книга» 1875 г.</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Таким образом, советы профессионалов XIX века никак не учитывали особенн</w:t>
      </w:r>
      <w:r w:rsidRPr="00B22F36">
        <w:rPr>
          <w:rFonts w:ascii="Times New Roman" w:hAnsi="Times New Roman"/>
          <w:color w:val="000000"/>
          <w:sz w:val="28"/>
          <w:szCs w:val="28"/>
        </w:rPr>
        <w:t>о</w:t>
      </w:r>
      <w:r w:rsidRPr="00B22F36">
        <w:rPr>
          <w:rFonts w:ascii="Times New Roman" w:hAnsi="Times New Roman"/>
          <w:color w:val="000000"/>
          <w:sz w:val="28"/>
          <w:szCs w:val="28"/>
        </w:rPr>
        <w:t>сти формы ведра. «Подноси и выливай» — и желательно даже не в огонь, а в трубу! Т.е. в процессе создания пожарной охраны те, кто тушил пожары профессионально, осозн</w:t>
      </w:r>
      <w:r w:rsidRPr="00B22F36">
        <w:rPr>
          <w:rFonts w:ascii="Times New Roman" w:hAnsi="Times New Roman"/>
          <w:color w:val="000000"/>
          <w:sz w:val="28"/>
          <w:szCs w:val="28"/>
        </w:rPr>
        <w:t>а</w:t>
      </w:r>
      <w:r w:rsidRPr="00B22F36">
        <w:rPr>
          <w:rFonts w:ascii="Times New Roman" w:hAnsi="Times New Roman"/>
          <w:color w:val="000000"/>
          <w:sz w:val="28"/>
          <w:szCs w:val="28"/>
        </w:rPr>
        <w:t>ли, что ведро в принципе неудобное средство тушения: много воды проливается мимо, требуется близкий подход к огню, подача не постоянная.</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Возвращаясь к теме гидравлики, отметим, что инженерная мысль работала четко: создавались специальные конусные ведра с узкими горлышками.</w:t>
      </w:r>
    </w:p>
    <w:p w:rsidR="00B22F36" w:rsidRPr="00B22F36" w:rsidRDefault="00B22F36" w:rsidP="001A0F6B">
      <w:pPr>
        <w:shd w:val="clear" w:color="auto" w:fill="FAFAFA"/>
        <w:spacing w:after="0" w:line="300" w:lineRule="atLeast"/>
        <w:ind w:firstLine="709"/>
        <w:jc w:val="both"/>
        <w:rPr>
          <w:rFonts w:ascii="Times New Roman" w:hAnsi="Times New Roman"/>
          <w:color w:val="000000"/>
          <w:sz w:val="28"/>
          <w:szCs w:val="28"/>
        </w:rPr>
      </w:pPr>
      <w:r w:rsidRPr="00B22F36">
        <w:rPr>
          <w:rFonts w:ascii="Times New Roman" w:hAnsi="Times New Roman"/>
          <w:color w:val="000000"/>
          <w:sz w:val="28"/>
          <w:szCs w:val="28"/>
        </w:rPr>
        <w:t>Пожарный с большой буквы, варшавский и московский брандмайор Э.Э. Лунд в 1907 году писал в своей книге:</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«Почему не следует рекомендовать тушить ведрами?</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Потому что лишь 1/4 воды попадает из ведра по назначению, а остальные 3/4 производят порчу имущества водой. Исключение может быть сделано для ведер, имеющих форму усеченного конуса или неправильной усеченной пирамиды, при отве</w:t>
      </w:r>
      <w:r w:rsidRPr="00B22F36">
        <w:rPr>
          <w:rFonts w:ascii="Times New Roman" w:hAnsi="Times New Roman"/>
          <w:i/>
          <w:iCs/>
          <w:color w:val="000000" w:themeColor="text1"/>
          <w:sz w:val="28"/>
          <w:szCs w:val="28"/>
        </w:rPr>
        <w:t>р</w:t>
      </w:r>
      <w:r w:rsidRPr="00B22F36">
        <w:rPr>
          <w:rFonts w:ascii="Times New Roman" w:hAnsi="Times New Roman"/>
          <w:i/>
          <w:iCs/>
          <w:color w:val="000000" w:themeColor="text1"/>
          <w:sz w:val="28"/>
          <w:szCs w:val="28"/>
        </w:rPr>
        <w:t>стии расположенном в узком сечении (клинообразном). Потому что этими ведрами можно с известной силой направить струю в желаемую точку и нельзя одним толчком вылить всю воду. Таким образом, из одного ведра является возможность получить н</w:t>
      </w:r>
      <w:r w:rsidRPr="00B22F36">
        <w:rPr>
          <w:rFonts w:ascii="Times New Roman" w:hAnsi="Times New Roman"/>
          <w:i/>
          <w:iCs/>
          <w:color w:val="000000" w:themeColor="text1"/>
          <w:sz w:val="28"/>
          <w:szCs w:val="28"/>
        </w:rPr>
        <w:t>е</w:t>
      </w:r>
      <w:r w:rsidRPr="00B22F36">
        <w:rPr>
          <w:rFonts w:ascii="Times New Roman" w:hAnsi="Times New Roman"/>
          <w:i/>
          <w:iCs/>
          <w:color w:val="000000" w:themeColor="text1"/>
          <w:sz w:val="28"/>
          <w:szCs w:val="28"/>
        </w:rPr>
        <w:t>сколько последовательных струй известной силы.</w:t>
      </w:r>
    </w:p>
    <w:p w:rsidR="00B22F36" w:rsidRPr="00B22F36" w:rsidRDefault="00B22F36" w:rsidP="001A0F6B">
      <w:pPr>
        <w:shd w:val="clear" w:color="auto" w:fill="D4E9FC"/>
        <w:spacing w:after="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Только искусно владеющий ведром пожарный может удачно потушить им п</w:t>
      </w:r>
      <w:r w:rsidRPr="00B22F36">
        <w:rPr>
          <w:rFonts w:ascii="Times New Roman" w:hAnsi="Times New Roman"/>
          <w:i/>
          <w:iCs/>
          <w:color w:val="000000" w:themeColor="text1"/>
          <w:sz w:val="28"/>
          <w:szCs w:val="28"/>
        </w:rPr>
        <w:t>о</w:t>
      </w:r>
      <w:r w:rsidRPr="00B22F36">
        <w:rPr>
          <w:rFonts w:ascii="Times New Roman" w:hAnsi="Times New Roman"/>
          <w:i/>
          <w:iCs/>
          <w:color w:val="000000" w:themeColor="text1"/>
          <w:sz w:val="28"/>
          <w:szCs w:val="28"/>
        </w:rPr>
        <w:t>жар».</w:t>
      </w:r>
    </w:p>
    <w:p w:rsidR="00B22F36" w:rsidRPr="00B22F36" w:rsidRDefault="00B22F36" w:rsidP="001A0F6B">
      <w:pPr>
        <w:shd w:val="clear" w:color="auto" w:fill="D4E9FC"/>
        <w:spacing w:after="120" w:line="300" w:lineRule="atLeast"/>
        <w:ind w:firstLine="709"/>
        <w:jc w:val="both"/>
        <w:rPr>
          <w:rFonts w:ascii="Times New Roman" w:hAnsi="Times New Roman"/>
          <w:i/>
          <w:iCs/>
          <w:color w:val="000000" w:themeColor="text1"/>
          <w:sz w:val="28"/>
          <w:szCs w:val="28"/>
        </w:rPr>
      </w:pPr>
      <w:r w:rsidRPr="00B22F36">
        <w:rPr>
          <w:rFonts w:ascii="Times New Roman" w:hAnsi="Times New Roman"/>
          <w:i/>
          <w:iCs/>
          <w:color w:val="000000" w:themeColor="text1"/>
          <w:sz w:val="28"/>
          <w:szCs w:val="28"/>
        </w:rPr>
        <w:t>Лунд Э.Э., Федотов П.А. «Пожарная тактика. Правила тушения пожаров в в</w:t>
      </w:r>
      <w:r w:rsidRPr="00B22F36">
        <w:rPr>
          <w:rFonts w:ascii="Times New Roman" w:hAnsi="Times New Roman"/>
          <w:i/>
          <w:iCs/>
          <w:color w:val="000000" w:themeColor="text1"/>
          <w:sz w:val="28"/>
          <w:szCs w:val="28"/>
        </w:rPr>
        <w:t>о</w:t>
      </w:r>
      <w:r w:rsidRPr="00B22F36">
        <w:rPr>
          <w:rFonts w:ascii="Times New Roman" w:hAnsi="Times New Roman"/>
          <w:i/>
          <w:iCs/>
          <w:color w:val="000000" w:themeColor="text1"/>
          <w:sz w:val="28"/>
          <w:szCs w:val="28"/>
        </w:rPr>
        <w:t>просах и ответах». СПб.: Типография Т-ва М.О. Вольф, 1907</w:t>
      </w:r>
    </w:p>
    <w:p w:rsidR="00B22F36" w:rsidRPr="00B22F36" w:rsidRDefault="00B22F36" w:rsidP="001A0F6B">
      <w:pPr>
        <w:shd w:val="clear" w:color="auto" w:fill="FAFAFA"/>
        <w:spacing w:after="120" w:line="300" w:lineRule="atLeast"/>
        <w:ind w:firstLine="709"/>
        <w:jc w:val="both"/>
        <w:rPr>
          <w:rFonts w:ascii="Times New Roman" w:hAnsi="Times New Roman"/>
          <w:color w:val="000000" w:themeColor="text1"/>
          <w:sz w:val="28"/>
          <w:szCs w:val="28"/>
        </w:rPr>
      </w:pPr>
      <w:r w:rsidRPr="00B22F36">
        <w:rPr>
          <w:rFonts w:ascii="Times New Roman" w:hAnsi="Times New Roman"/>
          <w:color w:val="000000" w:themeColor="text1"/>
          <w:sz w:val="28"/>
          <w:szCs w:val="28"/>
        </w:rPr>
        <w:t>Выходит, что если не использовать ведра как средства тушения, для пожарных востребованным остается только одно основное их свойство ведер – ёмкостное, т.е. объем пригодный для доставки воды. Так в какие времена начали использовать кону</w:t>
      </w:r>
      <w:r w:rsidRPr="00B22F36">
        <w:rPr>
          <w:rFonts w:ascii="Times New Roman" w:hAnsi="Times New Roman"/>
          <w:color w:val="000000" w:themeColor="text1"/>
          <w:sz w:val="28"/>
          <w:szCs w:val="28"/>
        </w:rPr>
        <w:t>с</w:t>
      </w:r>
      <w:r w:rsidRPr="00B22F36">
        <w:rPr>
          <w:rFonts w:ascii="Times New Roman" w:hAnsi="Times New Roman"/>
          <w:color w:val="000000" w:themeColor="text1"/>
          <w:sz w:val="28"/>
          <w:szCs w:val="28"/>
        </w:rPr>
        <w:t>ные пожарные ведра?</w:t>
      </w:r>
    </w:p>
    <w:p w:rsidR="00B22F36" w:rsidRPr="00B22F36" w:rsidRDefault="00B22F36" w:rsidP="001A0F6B">
      <w:pPr>
        <w:shd w:val="clear" w:color="auto" w:fill="FAFAFA"/>
        <w:spacing w:after="75" w:line="300" w:lineRule="atLeast"/>
        <w:ind w:firstLine="709"/>
        <w:jc w:val="both"/>
        <w:rPr>
          <w:rFonts w:ascii="Times New Roman" w:hAnsi="Times New Roman"/>
          <w:color w:val="000000" w:themeColor="text1"/>
          <w:sz w:val="28"/>
          <w:szCs w:val="28"/>
        </w:rPr>
      </w:pPr>
      <w:r w:rsidRPr="00B22F36">
        <w:rPr>
          <w:rFonts w:ascii="Times New Roman" w:hAnsi="Times New Roman"/>
          <w:color w:val="000000" w:themeColor="text1"/>
          <w:sz w:val="28"/>
          <w:szCs w:val="28"/>
        </w:rPr>
        <w:t xml:space="preserve">Открываем </w:t>
      </w:r>
      <w:r w:rsidRPr="00350B99">
        <w:rPr>
          <w:rFonts w:ascii="Times New Roman" w:hAnsi="Times New Roman"/>
          <w:color w:val="000000" w:themeColor="text1"/>
          <w:sz w:val="28"/>
          <w:szCs w:val="28"/>
        </w:rPr>
        <w:t>«</w:t>
      </w:r>
      <w:hyperlink r:id="rId28" w:history="1">
        <w:r w:rsidRPr="00350B99">
          <w:rPr>
            <w:rFonts w:ascii="Times New Roman" w:hAnsi="Times New Roman"/>
            <w:color w:val="000000" w:themeColor="text1"/>
            <w:sz w:val="28"/>
            <w:szCs w:val="28"/>
          </w:rPr>
          <w:t>Практическое наставление брандмейстерам</w:t>
        </w:r>
      </w:hyperlink>
      <w:r w:rsidRPr="00350B99">
        <w:rPr>
          <w:rFonts w:ascii="Times New Roman" w:hAnsi="Times New Roman"/>
          <w:color w:val="000000" w:themeColor="text1"/>
          <w:sz w:val="28"/>
          <w:szCs w:val="28"/>
        </w:rPr>
        <w:t>»</w:t>
      </w:r>
      <w:r w:rsidRPr="00B22F36">
        <w:rPr>
          <w:rFonts w:ascii="Times New Roman" w:hAnsi="Times New Roman"/>
          <w:color w:val="000000" w:themeColor="text1"/>
          <w:sz w:val="28"/>
          <w:szCs w:val="28"/>
        </w:rPr>
        <w:t>, Петербург, 1818 год, и видим обычное ведро, которое используется для заполнения бочек.</w:t>
      </w:r>
    </w:p>
    <w:p w:rsidR="00B22F36" w:rsidRPr="00350B99" w:rsidRDefault="00B22F36" w:rsidP="00350B99">
      <w:pPr>
        <w:shd w:val="clear" w:color="auto" w:fill="D4E9FC"/>
        <w:spacing w:after="160" w:line="300" w:lineRule="atLeast"/>
        <w:ind w:firstLine="709"/>
        <w:jc w:val="both"/>
        <w:rPr>
          <w:rFonts w:ascii="Times New Roman" w:hAnsi="Times New Roman"/>
          <w:i/>
          <w:iCs/>
          <w:color w:val="000000" w:themeColor="text1"/>
          <w:sz w:val="28"/>
          <w:szCs w:val="28"/>
        </w:rPr>
      </w:pPr>
      <w:r w:rsidRPr="00350B99">
        <w:rPr>
          <w:rFonts w:ascii="Times New Roman" w:hAnsi="Times New Roman"/>
          <w:i/>
          <w:iCs/>
          <w:color w:val="000000" w:themeColor="text1"/>
          <w:sz w:val="28"/>
          <w:szCs w:val="28"/>
        </w:rPr>
        <w:t>«Для огнегасительных труб в каждой части города имеется по три бочки, из к</w:t>
      </w:r>
      <w:r w:rsidRPr="00350B99">
        <w:rPr>
          <w:rFonts w:ascii="Times New Roman" w:hAnsi="Times New Roman"/>
          <w:i/>
          <w:iCs/>
          <w:color w:val="000000" w:themeColor="text1"/>
          <w:sz w:val="28"/>
          <w:szCs w:val="28"/>
        </w:rPr>
        <w:t>о</w:t>
      </w:r>
      <w:r w:rsidRPr="00350B99">
        <w:rPr>
          <w:rFonts w:ascii="Times New Roman" w:hAnsi="Times New Roman"/>
          <w:i/>
          <w:iCs/>
          <w:color w:val="000000" w:themeColor="text1"/>
          <w:sz w:val="28"/>
          <w:szCs w:val="28"/>
        </w:rPr>
        <w:t>их каждая на особом летнем и три чана на зимнем ходу: те и другие привозятся на пожар каждой на лошадях и вмещают в себе: бочка по 60 и чан по 70 ведер воды. Для наполнения первой употребляется 10 человек с железными ведрами, а для налития п</w:t>
      </w:r>
      <w:r w:rsidRPr="00350B99">
        <w:rPr>
          <w:rFonts w:ascii="Times New Roman" w:hAnsi="Times New Roman"/>
          <w:i/>
          <w:iCs/>
          <w:color w:val="000000" w:themeColor="text1"/>
          <w:sz w:val="28"/>
          <w:szCs w:val="28"/>
        </w:rPr>
        <w:t>о</w:t>
      </w:r>
      <w:r w:rsidRPr="00350B99">
        <w:rPr>
          <w:rFonts w:ascii="Times New Roman" w:hAnsi="Times New Roman"/>
          <w:i/>
          <w:iCs/>
          <w:color w:val="000000" w:themeColor="text1"/>
          <w:sz w:val="28"/>
          <w:szCs w:val="28"/>
        </w:rPr>
        <w:t>следнего 5 человек с теми же ведрами и лейками, наполняя оными бочку или чан в пять, а насосом 3 минуты. Сверх того находится 120 ведер, коими наливают воду в бочки, чаны и в трубные короба; ведра сии употребляются также на пожарах при упущении тлеющегося разломанного и разбросанного строения».</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lastRenderedPageBreak/>
        <w:drawing>
          <wp:inline distT="0" distB="0" distL="0" distR="0">
            <wp:extent cx="2903157" cy="4280598"/>
            <wp:effectExtent l="0" t="0" r="0" b="0"/>
            <wp:docPr id="19" name="Рисунок 19" descr="Ручные инструменты для тушения пожара. Иллюстраци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учные инструменты для тушения пожара. Иллюстрация">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056" cy="4283398"/>
                    </a:xfrm>
                    <a:prstGeom prst="rect">
                      <a:avLst/>
                    </a:prstGeom>
                    <a:noFill/>
                    <a:ln>
                      <a:noFill/>
                    </a:ln>
                  </pic:spPr>
                </pic:pic>
              </a:graphicData>
            </a:graphic>
          </wp:inline>
        </w:drawing>
      </w:r>
    </w:p>
    <w:p w:rsidR="00B22F36" w:rsidRPr="009A1E85" w:rsidRDefault="00B22F36" w:rsidP="00B22F36">
      <w:pPr>
        <w:shd w:val="clear" w:color="auto" w:fill="F3F3F3"/>
        <w:spacing w:before="150" w:after="160" w:line="300" w:lineRule="atLeast"/>
        <w:ind w:firstLine="300"/>
        <w:jc w:val="center"/>
        <w:rPr>
          <w:rFonts w:ascii="Times New Roman" w:hAnsi="Times New Roman"/>
          <w:color w:val="000000"/>
          <w:sz w:val="24"/>
          <w:szCs w:val="24"/>
        </w:rPr>
      </w:pPr>
      <w:r w:rsidRPr="009A1E85">
        <w:rPr>
          <w:rFonts w:ascii="Times New Roman" w:hAnsi="Times New Roman"/>
          <w:color w:val="000000"/>
          <w:sz w:val="24"/>
          <w:szCs w:val="24"/>
        </w:rPr>
        <w:t>Ручные инструменты для тушения пожара. Иллюстрация из книги Практическое наставление брандмейстерам</w:t>
      </w:r>
    </w:p>
    <w:p w:rsidR="00B22F36" w:rsidRPr="00350B99" w:rsidRDefault="00B22F36" w:rsidP="00350B99">
      <w:pPr>
        <w:shd w:val="clear" w:color="auto" w:fill="FAFAFA"/>
        <w:spacing w:after="0" w:line="300" w:lineRule="atLeast"/>
        <w:ind w:firstLine="709"/>
        <w:jc w:val="both"/>
        <w:rPr>
          <w:rFonts w:ascii="Times New Roman" w:hAnsi="Times New Roman"/>
          <w:color w:val="000000"/>
          <w:sz w:val="28"/>
          <w:szCs w:val="28"/>
        </w:rPr>
      </w:pPr>
      <w:r w:rsidRPr="00350B99">
        <w:rPr>
          <w:rFonts w:ascii="Times New Roman" w:hAnsi="Times New Roman"/>
          <w:color w:val="000000"/>
          <w:sz w:val="28"/>
          <w:szCs w:val="28"/>
        </w:rPr>
        <w:t>Как уже было сказано, на иллюстрации перед нами обычное ведро с плоским дном.</w:t>
      </w:r>
    </w:p>
    <w:p w:rsidR="00B22F36" w:rsidRPr="00350B99" w:rsidRDefault="00B22F36" w:rsidP="00350B99">
      <w:pPr>
        <w:shd w:val="clear" w:color="auto" w:fill="FAFAFA"/>
        <w:spacing w:after="0" w:line="300" w:lineRule="atLeast"/>
        <w:ind w:firstLine="709"/>
        <w:jc w:val="both"/>
        <w:rPr>
          <w:rFonts w:ascii="Times New Roman" w:hAnsi="Times New Roman"/>
          <w:color w:val="000000"/>
          <w:sz w:val="28"/>
          <w:szCs w:val="28"/>
        </w:rPr>
      </w:pPr>
      <w:r w:rsidRPr="00350B99">
        <w:rPr>
          <w:rFonts w:ascii="Times New Roman" w:hAnsi="Times New Roman"/>
          <w:color w:val="000000"/>
          <w:sz w:val="28"/>
          <w:szCs w:val="28"/>
        </w:rPr>
        <w:t>Вот и вывод – пожарным нужны ведра лишь для доставки воды! А значит, важен оптимальный объем и лёгкость, чтобы воду зря не расплескивало и весило как можно меньше, чтобы не растрачивать сил впустую! Никакие особые свойства по забросу воды в пламя не важны. И конусные ведра не использовались даже в качестве стимула непр</w:t>
      </w:r>
      <w:r w:rsidRPr="00350B99">
        <w:rPr>
          <w:rFonts w:ascii="Times New Roman" w:hAnsi="Times New Roman"/>
          <w:color w:val="000000"/>
          <w:sz w:val="28"/>
          <w:szCs w:val="28"/>
        </w:rPr>
        <w:t>е</w:t>
      </w:r>
      <w:r w:rsidRPr="00350B99">
        <w:rPr>
          <w:rFonts w:ascii="Times New Roman" w:hAnsi="Times New Roman"/>
          <w:color w:val="000000"/>
          <w:sz w:val="28"/>
          <w:szCs w:val="28"/>
        </w:rPr>
        <w:t>рывности работы. И так всем было понятно, что не будешь таскать воду – пожар не п</w:t>
      </w:r>
      <w:r w:rsidRPr="00350B99">
        <w:rPr>
          <w:rFonts w:ascii="Times New Roman" w:hAnsi="Times New Roman"/>
          <w:color w:val="000000"/>
          <w:sz w:val="28"/>
          <w:szCs w:val="28"/>
        </w:rPr>
        <w:t>о</w:t>
      </w:r>
      <w:r w:rsidRPr="00350B99">
        <w:rPr>
          <w:rFonts w:ascii="Times New Roman" w:hAnsi="Times New Roman"/>
          <w:color w:val="000000"/>
          <w:sz w:val="28"/>
          <w:szCs w:val="28"/>
        </w:rPr>
        <w:t>тушишь.</w:t>
      </w:r>
    </w:p>
    <w:p w:rsidR="00B22F36" w:rsidRPr="00350B99" w:rsidRDefault="00B22F36" w:rsidP="00350B99">
      <w:pPr>
        <w:shd w:val="clear" w:color="auto" w:fill="D4E9FC"/>
        <w:spacing w:after="0" w:line="300" w:lineRule="atLeast"/>
        <w:ind w:firstLine="709"/>
        <w:jc w:val="both"/>
        <w:rPr>
          <w:rFonts w:ascii="Times New Roman" w:hAnsi="Times New Roman"/>
          <w:i/>
          <w:iCs/>
          <w:color w:val="000000" w:themeColor="text1"/>
          <w:sz w:val="28"/>
          <w:szCs w:val="28"/>
        </w:rPr>
      </w:pPr>
      <w:r w:rsidRPr="00350B99">
        <w:rPr>
          <w:rFonts w:ascii="Times New Roman" w:hAnsi="Times New Roman"/>
          <w:i/>
          <w:iCs/>
          <w:color w:val="000000" w:themeColor="text1"/>
          <w:sz w:val="28"/>
          <w:szCs w:val="28"/>
        </w:rPr>
        <w:t>«Если указанного насоса не имеется, или установка его ока</w:t>
      </w:r>
      <w:r w:rsidRPr="00350B99">
        <w:rPr>
          <w:rFonts w:ascii="Times New Roman" w:hAnsi="Times New Roman"/>
          <w:i/>
          <w:iCs/>
          <w:color w:val="000000" w:themeColor="text1"/>
          <w:sz w:val="28"/>
          <w:szCs w:val="28"/>
        </w:rPr>
        <w:softHyphen/>
        <w:t>зывается в известном случае невозможной, – тогда приходится наполнять бочки ведрами или черпаками. Ведра изготовляются из разных материалов: из соломы, дерева, сырой или про</w:t>
      </w:r>
      <w:r w:rsidRPr="00350B99">
        <w:rPr>
          <w:rFonts w:ascii="Times New Roman" w:hAnsi="Times New Roman"/>
          <w:i/>
          <w:iCs/>
          <w:color w:val="000000" w:themeColor="text1"/>
          <w:sz w:val="28"/>
          <w:szCs w:val="28"/>
        </w:rPr>
        <w:softHyphen/>
        <w:t>резиненной пеньки, кожи, железа и пр. и имеют большое применение в пожарном деле. В некоторых местах из со</w:t>
      </w:r>
      <w:r w:rsidRPr="00350B99">
        <w:rPr>
          <w:rFonts w:ascii="Times New Roman" w:hAnsi="Times New Roman"/>
          <w:i/>
          <w:iCs/>
          <w:color w:val="000000" w:themeColor="text1"/>
          <w:sz w:val="28"/>
          <w:szCs w:val="28"/>
        </w:rPr>
        <w:softHyphen/>
        <w:t>ломы приготовляют жгуты, толщиной около 1 дюйма и из них делают ведра, которые осмаливаются на внутренней их по</w:t>
      </w:r>
      <w:r w:rsidRPr="00350B99">
        <w:rPr>
          <w:rFonts w:ascii="Times New Roman" w:hAnsi="Times New Roman"/>
          <w:i/>
          <w:iCs/>
          <w:color w:val="000000" w:themeColor="text1"/>
          <w:sz w:val="28"/>
          <w:szCs w:val="28"/>
        </w:rPr>
        <w:softHyphen/>
        <w:t>верхности; подобные ведра являются весьма доступными кресть</w:t>
      </w:r>
      <w:r w:rsidRPr="00350B99">
        <w:rPr>
          <w:rFonts w:ascii="Times New Roman" w:hAnsi="Times New Roman"/>
          <w:i/>
          <w:iCs/>
          <w:color w:val="000000" w:themeColor="text1"/>
          <w:sz w:val="28"/>
          <w:szCs w:val="28"/>
        </w:rPr>
        <w:softHyphen/>
        <w:t>янскому населению, но продолжительность их службы и удоб</w:t>
      </w:r>
      <w:r w:rsidRPr="00350B99">
        <w:rPr>
          <w:rFonts w:ascii="Times New Roman" w:hAnsi="Times New Roman"/>
          <w:i/>
          <w:iCs/>
          <w:color w:val="000000" w:themeColor="text1"/>
          <w:sz w:val="28"/>
          <w:szCs w:val="28"/>
        </w:rPr>
        <w:softHyphen/>
        <w:t>ство обхождения с ними оставляют желать многого. Самыми пра</w:t>
      </w:r>
      <w:r w:rsidRPr="00350B99">
        <w:rPr>
          <w:rFonts w:ascii="Times New Roman" w:hAnsi="Times New Roman"/>
          <w:i/>
          <w:iCs/>
          <w:color w:val="000000" w:themeColor="text1"/>
          <w:sz w:val="28"/>
          <w:szCs w:val="28"/>
        </w:rPr>
        <w:t>к</w:t>
      </w:r>
      <w:r w:rsidRPr="00350B99">
        <w:rPr>
          <w:rFonts w:ascii="Times New Roman" w:hAnsi="Times New Roman"/>
          <w:i/>
          <w:iCs/>
          <w:color w:val="000000" w:themeColor="text1"/>
          <w:sz w:val="28"/>
          <w:szCs w:val="28"/>
        </w:rPr>
        <w:t>тичными оказались ведра из плотной пеньковой ткани: они доступны по своей цене, легки, удобны для переноски, так как они складываются, теряют воду только в самом начале и, при надлежащем уходе за ними, служат долгое время; обыкно</w:t>
      </w:r>
      <w:r w:rsidRPr="00350B99">
        <w:rPr>
          <w:rFonts w:ascii="Times New Roman" w:hAnsi="Times New Roman"/>
          <w:i/>
          <w:iCs/>
          <w:color w:val="000000" w:themeColor="text1"/>
          <w:sz w:val="28"/>
          <w:szCs w:val="28"/>
        </w:rPr>
        <w:softHyphen/>
        <w:t>венно, им пр</w:t>
      </w:r>
      <w:r w:rsidRPr="00350B99">
        <w:rPr>
          <w:rFonts w:ascii="Times New Roman" w:hAnsi="Times New Roman"/>
          <w:i/>
          <w:iCs/>
          <w:color w:val="000000" w:themeColor="text1"/>
          <w:sz w:val="28"/>
          <w:szCs w:val="28"/>
        </w:rPr>
        <w:t>и</w:t>
      </w:r>
      <w:r w:rsidRPr="00350B99">
        <w:rPr>
          <w:rFonts w:ascii="Times New Roman" w:hAnsi="Times New Roman"/>
          <w:i/>
          <w:iCs/>
          <w:color w:val="000000" w:themeColor="text1"/>
          <w:sz w:val="28"/>
          <w:szCs w:val="28"/>
        </w:rPr>
        <w:t>дают вышину около 12 дюймов, а диаметр в 9 дюймов. Железные ведра, окрашенные масляной краской, а также кожаные отличаются своей прочностью и долговечн</w:t>
      </w:r>
      <w:r w:rsidRPr="00350B99">
        <w:rPr>
          <w:rFonts w:ascii="Times New Roman" w:hAnsi="Times New Roman"/>
          <w:i/>
          <w:iCs/>
          <w:color w:val="000000" w:themeColor="text1"/>
          <w:sz w:val="28"/>
          <w:szCs w:val="28"/>
        </w:rPr>
        <w:t>о</w:t>
      </w:r>
      <w:r w:rsidRPr="00350B99">
        <w:rPr>
          <w:rFonts w:ascii="Times New Roman" w:hAnsi="Times New Roman"/>
          <w:i/>
          <w:iCs/>
          <w:color w:val="000000" w:themeColor="text1"/>
          <w:sz w:val="28"/>
          <w:szCs w:val="28"/>
        </w:rPr>
        <w:t>стью, но обхо</w:t>
      </w:r>
      <w:r w:rsidRPr="00350B99">
        <w:rPr>
          <w:rFonts w:ascii="Times New Roman" w:hAnsi="Times New Roman"/>
          <w:i/>
          <w:iCs/>
          <w:color w:val="000000" w:themeColor="text1"/>
          <w:sz w:val="28"/>
          <w:szCs w:val="28"/>
        </w:rPr>
        <w:softHyphen/>
        <w:t>дятся сравнительно дороже».</w:t>
      </w:r>
    </w:p>
    <w:p w:rsidR="00B22F36" w:rsidRPr="00350B99" w:rsidRDefault="00B22F36" w:rsidP="00B22F36">
      <w:pPr>
        <w:shd w:val="clear" w:color="auto" w:fill="FAFAFA"/>
        <w:spacing w:after="75" w:line="300" w:lineRule="atLeast"/>
        <w:ind w:firstLine="300"/>
        <w:jc w:val="center"/>
        <w:rPr>
          <w:rFonts w:ascii="Times New Roman" w:hAnsi="Times New Roman"/>
          <w:color w:val="000000"/>
          <w:sz w:val="28"/>
          <w:szCs w:val="28"/>
        </w:rPr>
      </w:pPr>
      <w:r w:rsidRPr="00350B99">
        <w:rPr>
          <w:rFonts w:ascii="Times New Roman" w:hAnsi="Times New Roman"/>
          <w:color w:val="000000" w:themeColor="text1"/>
          <w:sz w:val="28"/>
          <w:szCs w:val="28"/>
        </w:rPr>
        <w:t>«</w:t>
      </w:r>
      <w:hyperlink r:id="rId31" w:history="1">
        <w:r w:rsidRPr="00350B99">
          <w:rPr>
            <w:rFonts w:ascii="Times New Roman" w:hAnsi="Times New Roman"/>
            <w:color w:val="000000" w:themeColor="text1"/>
            <w:sz w:val="28"/>
            <w:szCs w:val="28"/>
          </w:rPr>
          <w:t>Общедоступное руководство для борьбы с огнем</w:t>
        </w:r>
      </w:hyperlink>
      <w:r w:rsidRPr="00350B99">
        <w:rPr>
          <w:rFonts w:ascii="Times New Roman" w:hAnsi="Times New Roman"/>
          <w:color w:val="000000" w:themeColor="text1"/>
          <w:sz w:val="28"/>
          <w:szCs w:val="28"/>
        </w:rPr>
        <w:t>»</w:t>
      </w:r>
      <w:r w:rsidRPr="00350B99">
        <w:rPr>
          <w:rFonts w:ascii="Times New Roman" w:hAnsi="Times New Roman"/>
          <w:color w:val="000000"/>
          <w:sz w:val="28"/>
          <w:szCs w:val="28"/>
        </w:rPr>
        <w:t xml:space="preserve"> инженер Пресс, 1893 год</w:t>
      </w:r>
    </w:p>
    <w:p w:rsidR="00B22F36" w:rsidRPr="000861D8" w:rsidRDefault="00B22F36" w:rsidP="000861D8">
      <w:pPr>
        <w:shd w:val="clear" w:color="auto" w:fill="FAFAFA"/>
        <w:spacing w:after="75" w:line="300" w:lineRule="atLeast"/>
        <w:ind w:firstLine="709"/>
        <w:jc w:val="both"/>
        <w:rPr>
          <w:rFonts w:ascii="Times New Roman" w:hAnsi="Times New Roman"/>
          <w:color w:val="000000"/>
          <w:sz w:val="28"/>
          <w:szCs w:val="28"/>
        </w:rPr>
      </w:pPr>
      <w:r w:rsidRPr="000861D8">
        <w:rPr>
          <w:rFonts w:ascii="Times New Roman" w:hAnsi="Times New Roman"/>
          <w:color w:val="000000"/>
          <w:sz w:val="28"/>
          <w:szCs w:val="28"/>
        </w:rPr>
        <w:lastRenderedPageBreak/>
        <w:t>И только ближе к нашему времени на сцене начинают появляться и конусные ведра, но не просто так</w:t>
      </w:r>
      <w:r w:rsidR="004E1C63">
        <w:rPr>
          <w:rFonts w:ascii="Times New Roman" w:hAnsi="Times New Roman"/>
          <w:color w:val="000000"/>
          <w:sz w:val="28"/>
          <w:szCs w:val="28"/>
        </w:rPr>
        <w:t>,</w:t>
      </w:r>
      <w:r w:rsidRPr="000861D8">
        <w:rPr>
          <w:rFonts w:ascii="Times New Roman" w:hAnsi="Times New Roman"/>
          <w:color w:val="000000"/>
          <w:sz w:val="28"/>
          <w:szCs w:val="28"/>
        </w:rPr>
        <w:t xml:space="preserve"> а вместе с различными ведрами с выгнутым дном или дужками на дне. Откуда?</w:t>
      </w:r>
    </w:p>
    <w:p w:rsidR="00B22F36" w:rsidRPr="001432DB" w:rsidRDefault="00B22F36" w:rsidP="001432DB">
      <w:pPr>
        <w:shd w:val="clear" w:color="auto" w:fill="FAFAFA"/>
        <w:spacing w:after="75" w:line="300" w:lineRule="atLeast"/>
        <w:ind w:firstLine="300"/>
        <w:jc w:val="both"/>
        <w:rPr>
          <w:rFonts w:ascii="Times New Roman" w:hAnsi="Times New Roman"/>
          <w:color w:val="000000"/>
          <w:sz w:val="28"/>
          <w:szCs w:val="28"/>
        </w:rPr>
      </w:pPr>
      <w:r w:rsidRPr="001432DB">
        <w:rPr>
          <w:rFonts w:ascii="Times New Roman" w:hAnsi="Times New Roman"/>
          <w:b/>
          <w:bCs/>
          <w:i/>
          <w:iCs/>
          <w:color w:val="000000"/>
          <w:sz w:val="28"/>
          <w:szCs w:val="28"/>
        </w:rPr>
        <w:t>Читаем еще один источник.</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«Ведра</w:t>
      </w:r>
      <w:r w:rsidR="001432DB">
        <w:rPr>
          <w:rFonts w:ascii="Times New Roman" w:hAnsi="Times New Roman"/>
          <w:i/>
          <w:iCs/>
          <w:color w:val="000000" w:themeColor="text1"/>
          <w:sz w:val="28"/>
          <w:szCs w:val="28"/>
        </w:rPr>
        <w:t>.</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Простейшими орудиями пожаротушения будут ведра.</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На практике встречаем два основных типа ведер: 1) железные и 2) брезентовые.</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Железные ведра применяются различных форм: одни из них цилиндрические, др</w:t>
      </w:r>
      <w:r w:rsidRPr="001432DB">
        <w:rPr>
          <w:rFonts w:ascii="Times New Roman" w:hAnsi="Times New Roman"/>
          <w:i/>
          <w:iCs/>
          <w:color w:val="000000" w:themeColor="text1"/>
          <w:sz w:val="28"/>
          <w:szCs w:val="28"/>
        </w:rPr>
        <w:t>у</w:t>
      </w:r>
      <w:r w:rsidRPr="001432DB">
        <w:rPr>
          <w:rFonts w:ascii="Times New Roman" w:hAnsi="Times New Roman"/>
          <w:i/>
          <w:iCs/>
          <w:color w:val="000000" w:themeColor="text1"/>
          <w:sz w:val="28"/>
          <w:szCs w:val="28"/>
        </w:rPr>
        <w:t>гие конические, третьи — в виде бадеек (конические книзу). Ведра, предназначенные для тушения пожаров, ничем не отличаются от хозяйственных, а потому нередко и</w:t>
      </w:r>
      <w:r w:rsidRPr="001432DB">
        <w:rPr>
          <w:rFonts w:ascii="Times New Roman" w:hAnsi="Times New Roman"/>
          <w:i/>
          <w:iCs/>
          <w:color w:val="000000" w:themeColor="text1"/>
          <w:sz w:val="28"/>
          <w:szCs w:val="28"/>
        </w:rPr>
        <w:t>с</w:t>
      </w:r>
      <w:r w:rsidRPr="001432DB">
        <w:rPr>
          <w:rFonts w:ascii="Times New Roman" w:hAnsi="Times New Roman"/>
          <w:i/>
          <w:iCs/>
          <w:color w:val="000000" w:themeColor="text1"/>
          <w:sz w:val="28"/>
          <w:szCs w:val="28"/>
        </w:rPr>
        <w:t>пользуются для носки воды, мытья полов и пр. Это недопустимо с точки зрения пр</w:t>
      </w:r>
      <w:r w:rsidRPr="001432DB">
        <w:rPr>
          <w:rFonts w:ascii="Times New Roman" w:hAnsi="Times New Roman"/>
          <w:i/>
          <w:iCs/>
          <w:color w:val="000000" w:themeColor="text1"/>
          <w:sz w:val="28"/>
          <w:szCs w:val="28"/>
        </w:rPr>
        <w:t>а</w:t>
      </w:r>
      <w:r w:rsidRPr="001432DB">
        <w:rPr>
          <w:rFonts w:ascii="Times New Roman" w:hAnsi="Times New Roman"/>
          <w:i/>
          <w:iCs/>
          <w:color w:val="000000" w:themeColor="text1"/>
          <w:sz w:val="28"/>
          <w:szCs w:val="28"/>
        </w:rPr>
        <w:t>вильного ведения пожарного хозяйства.</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Пожарные ведра должны отличаться от обыкновенных хозяйственных по вне</w:t>
      </w:r>
      <w:r w:rsidRPr="001432DB">
        <w:rPr>
          <w:rFonts w:ascii="Times New Roman" w:hAnsi="Times New Roman"/>
          <w:i/>
          <w:iCs/>
          <w:color w:val="000000" w:themeColor="text1"/>
          <w:sz w:val="28"/>
          <w:szCs w:val="28"/>
        </w:rPr>
        <w:t>ш</w:t>
      </w:r>
      <w:r w:rsidRPr="001432DB">
        <w:rPr>
          <w:rFonts w:ascii="Times New Roman" w:hAnsi="Times New Roman"/>
          <w:i/>
          <w:iCs/>
          <w:color w:val="000000" w:themeColor="text1"/>
          <w:sz w:val="28"/>
          <w:szCs w:val="28"/>
        </w:rPr>
        <w:t>нему виду. Их рекомендуют окрашивать в ярко-красный цвет и делать на них надпись — „п о ж а р н о е“ №….</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Установлено, что и окрашивание ведер и специальная надпись подчас не изба</w:t>
      </w:r>
      <w:r w:rsidRPr="001432DB">
        <w:rPr>
          <w:rFonts w:ascii="Times New Roman" w:hAnsi="Times New Roman"/>
          <w:i/>
          <w:iCs/>
          <w:color w:val="000000" w:themeColor="text1"/>
          <w:sz w:val="28"/>
          <w:szCs w:val="28"/>
        </w:rPr>
        <w:t>в</w:t>
      </w:r>
      <w:r w:rsidRPr="001432DB">
        <w:rPr>
          <w:rFonts w:ascii="Times New Roman" w:hAnsi="Times New Roman"/>
          <w:i/>
          <w:iCs/>
          <w:color w:val="000000" w:themeColor="text1"/>
          <w:sz w:val="28"/>
          <w:szCs w:val="28"/>
        </w:rPr>
        <w:t>ляют их от использования для хозяйственных целей и в конечном результате, — в м</w:t>
      </w:r>
      <w:r w:rsidRPr="001432DB">
        <w:rPr>
          <w:rFonts w:ascii="Times New Roman" w:hAnsi="Times New Roman"/>
          <w:i/>
          <w:iCs/>
          <w:color w:val="000000" w:themeColor="text1"/>
          <w:sz w:val="28"/>
          <w:szCs w:val="28"/>
        </w:rPr>
        <w:t>о</w:t>
      </w:r>
      <w:r w:rsidRPr="001432DB">
        <w:rPr>
          <w:rFonts w:ascii="Times New Roman" w:hAnsi="Times New Roman"/>
          <w:i/>
          <w:iCs/>
          <w:color w:val="000000" w:themeColor="text1"/>
          <w:sz w:val="28"/>
          <w:szCs w:val="28"/>
        </w:rPr>
        <w:t>мент возникновения пожара, отсутствие воды в ведре или исчезновение последнего безусловно вызовет распространение пожара, со всеми тяжелыми последствиями.</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В целях устранения возможности употребления и использования пожарных ведер не по назначению, прибегают к известным приспособлениям, которые не давали бы возможности брать ведра для мытья полов и др. надобностей.</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С этой целью делают у ведер полукруглое дно (выпуклое), которое на полу ст</w:t>
      </w:r>
      <w:r w:rsidRPr="001432DB">
        <w:rPr>
          <w:rFonts w:ascii="Times New Roman" w:hAnsi="Times New Roman"/>
          <w:i/>
          <w:iCs/>
          <w:color w:val="000000" w:themeColor="text1"/>
          <w:sz w:val="28"/>
          <w:szCs w:val="28"/>
        </w:rPr>
        <w:t>о</w:t>
      </w:r>
      <w:r w:rsidRPr="001432DB">
        <w:rPr>
          <w:rFonts w:ascii="Times New Roman" w:hAnsi="Times New Roman"/>
          <w:i/>
          <w:iCs/>
          <w:color w:val="000000" w:themeColor="text1"/>
          <w:sz w:val="28"/>
          <w:szCs w:val="28"/>
        </w:rPr>
        <w:t>ять не может, или же ко дну ведра, с той же целью; приклепывают полуободок, пр</w:t>
      </w:r>
      <w:r w:rsidRPr="001432DB">
        <w:rPr>
          <w:rFonts w:ascii="Times New Roman" w:hAnsi="Times New Roman"/>
          <w:i/>
          <w:iCs/>
          <w:color w:val="000000" w:themeColor="text1"/>
          <w:sz w:val="28"/>
          <w:szCs w:val="28"/>
        </w:rPr>
        <w:t>и</w:t>
      </w:r>
      <w:r w:rsidRPr="001432DB">
        <w:rPr>
          <w:rFonts w:ascii="Times New Roman" w:hAnsi="Times New Roman"/>
          <w:i/>
          <w:iCs/>
          <w:color w:val="000000" w:themeColor="text1"/>
          <w:sz w:val="28"/>
          <w:szCs w:val="28"/>
        </w:rPr>
        <w:t>чем такое ведро должно храниться с водою подвешенным на кронштейне, или же, как это иногда делается в некоторых местах, ведра с полукруглым дном устанавливают на полках, с соответствующими гнездами, в виде прорезов.</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Такие ведра, в большинстве, применяются на судах, фабриках, заводах, складах и пр.</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В пожарных организациях железные ведра, благодаря своей громоздкости, мало применяются, а при вывозе их на ходах заняли бы много места. Из этого положения вышли путем применения брезентовых ведер (складных), которые имеют в виде осн</w:t>
      </w:r>
      <w:r w:rsidRPr="001432DB">
        <w:rPr>
          <w:rFonts w:ascii="Times New Roman" w:hAnsi="Times New Roman"/>
          <w:i/>
          <w:iCs/>
          <w:color w:val="000000" w:themeColor="text1"/>
          <w:sz w:val="28"/>
          <w:szCs w:val="28"/>
        </w:rPr>
        <w:t>о</w:t>
      </w:r>
      <w:r w:rsidRPr="001432DB">
        <w:rPr>
          <w:rFonts w:ascii="Times New Roman" w:hAnsi="Times New Roman"/>
          <w:i/>
          <w:iCs/>
          <w:color w:val="000000" w:themeColor="text1"/>
          <w:sz w:val="28"/>
          <w:szCs w:val="28"/>
        </w:rPr>
        <w:t>вы лишь два проволочных ободка, один у дна, второй вверху, все остальное обтянуто брезентом.</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В некоторых местах, как например на сценах театров, рекомендуют иметь ж</w:t>
      </w:r>
      <w:r w:rsidRPr="001432DB">
        <w:rPr>
          <w:rFonts w:ascii="Times New Roman" w:hAnsi="Times New Roman"/>
          <w:i/>
          <w:iCs/>
          <w:color w:val="000000" w:themeColor="text1"/>
          <w:sz w:val="28"/>
          <w:szCs w:val="28"/>
        </w:rPr>
        <w:t>е</w:t>
      </w:r>
      <w:r w:rsidRPr="001432DB">
        <w:rPr>
          <w:rFonts w:ascii="Times New Roman" w:hAnsi="Times New Roman"/>
          <w:i/>
          <w:iCs/>
          <w:color w:val="000000" w:themeColor="text1"/>
          <w:sz w:val="28"/>
          <w:szCs w:val="28"/>
        </w:rPr>
        <w:t>лезные ведра, погруженные в кадку или бочку с водою „бунтом”, т. е., в бочку с водою на дно вставляется несколько ведер (железных), вложенных одно в другое с таким расчетом, что верхнее ведро всегда будет наполнено водою, следовательно, вынимая последовательно — одно за другим, мы будем иметь ведра, наполненными водою. Во избежание порчи (ржавчины) ведра должны быть хорошо окрашены</w:t>
      </w:r>
      <w:r w:rsidRPr="001432DB">
        <w:rPr>
          <w:rFonts w:ascii="Times New Roman" w:hAnsi="Times New Roman"/>
          <w:i/>
          <w:iCs/>
          <w:color w:val="000000" w:themeColor="text1"/>
          <w:sz w:val="28"/>
          <w:szCs w:val="28"/>
        </w:rPr>
        <w:br/>
        <w:t>как внутри, так и снаружи.</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Существенным недостатком ведер, при непосредственном использовании их для пожаротушения, является большая величина выходного отверстия ведра, вследствие чего при тушении выплескивается вода огромной струей, но в то же время короткой и совершенно слабой. Это объясняется исключительно размером выходного отверстия, иногда большего, чем основание самого ведра.</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lastRenderedPageBreak/>
        <w:t>Кроме того при тушении, в особенности при торопливости, первым же разм</w:t>
      </w:r>
      <w:r w:rsidRPr="001432DB">
        <w:rPr>
          <w:rFonts w:ascii="Times New Roman" w:hAnsi="Times New Roman"/>
          <w:i/>
          <w:iCs/>
          <w:color w:val="000000" w:themeColor="text1"/>
          <w:sz w:val="28"/>
          <w:szCs w:val="28"/>
        </w:rPr>
        <w:t>а</w:t>
      </w:r>
      <w:r w:rsidRPr="001432DB">
        <w:rPr>
          <w:rFonts w:ascii="Times New Roman" w:hAnsi="Times New Roman"/>
          <w:i/>
          <w:iCs/>
          <w:color w:val="000000" w:themeColor="text1"/>
          <w:sz w:val="28"/>
          <w:szCs w:val="28"/>
        </w:rPr>
        <w:t>хом ведра большое количество воды выплескивается, не достигая намеченной цели”.</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На практике мы находим пожарное ведро другого типа, у которого основание прямоугольное, а выходное отверстие (выбрасывающее) — узкое, в виде щели. Весь корпус ведра представляет собою пирамиду с постепенным скашиванием двух сторон кверху. Такое ведро в пожарном деле дает большое преимущество перед простыми ведрами, приведенными выше.</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Оно дает возможность не только выбросить воду сильной и дальнобойной, хотя и плоской, струей, но и не за один размах, как это наблюдается в простом ведре, а в три, а быть может и пять приемов (размахов).</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Наливка такого ведра водою производится 1)через оконце, расположенное под ручкой на передней части ведра, которое тщательно прикрывает отверстие и выбр</w:t>
      </w:r>
      <w:r w:rsidRPr="001432DB">
        <w:rPr>
          <w:rFonts w:ascii="Times New Roman" w:hAnsi="Times New Roman"/>
          <w:i/>
          <w:iCs/>
          <w:color w:val="000000" w:themeColor="text1"/>
          <w:sz w:val="28"/>
          <w:szCs w:val="28"/>
        </w:rPr>
        <w:t>а</w:t>
      </w:r>
      <w:r w:rsidRPr="001432DB">
        <w:rPr>
          <w:rFonts w:ascii="Times New Roman" w:hAnsi="Times New Roman"/>
          <w:i/>
          <w:iCs/>
          <w:color w:val="000000" w:themeColor="text1"/>
          <w:sz w:val="28"/>
          <w:szCs w:val="28"/>
        </w:rPr>
        <w:t>сывание воды через него почти невозможно, или же 2) при помощи специальной воро</w:t>
      </w:r>
      <w:r w:rsidRPr="001432DB">
        <w:rPr>
          <w:rFonts w:ascii="Times New Roman" w:hAnsi="Times New Roman"/>
          <w:i/>
          <w:iCs/>
          <w:color w:val="000000" w:themeColor="text1"/>
          <w:sz w:val="28"/>
          <w:szCs w:val="28"/>
        </w:rPr>
        <w:t>н</w:t>
      </w:r>
      <w:r w:rsidRPr="001432DB">
        <w:rPr>
          <w:rFonts w:ascii="Times New Roman" w:hAnsi="Times New Roman"/>
          <w:i/>
          <w:iCs/>
          <w:color w:val="000000" w:themeColor="text1"/>
          <w:sz w:val="28"/>
          <w:szCs w:val="28"/>
        </w:rPr>
        <w:t>ки. Для того чтобы придать струе большую силу, необходимо не доливать ведро водою полностью, а иметь его свободным, приблизительно, от ручки и выше; целесообразнее оставлять большее пространство, наливая воду лишь до оконца.</w:t>
      </w:r>
    </w:p>
    <w:p w:rsidR="00B22F36" w:rsidRPr="001432DB" w:rsidRDefault="00B22F36" w:rsidP="001432DB">
      <w:pPr>
        <w:shd w:val="clear" w:color="auto" w:fill="D4E9FC"/>
        <w:spacing w:after="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Для лучшей манипуляции с ведром и большого размаха его при использовании, к ведру прикреплены две ручки, одна у дна, вторая на поверхности ведра.</w:t>
      </w:r>
    </w:p>
    <w:p w:rsidR="00B22F36" w:rsidRPr="001432DB" w:rsidRDefault="00B22F36" w:rsidP="001432DB">
      <w:pPr>
        <w:shd w:val="clear" w:color="auto" w:fill="D4E9FC"/>
        <w:spacing w:after="160" w:line="300" w:lineRule="atLeast"/>
        <w:ind w:firstLine="709"/>
        <w:jc w:val="both"/>
        <w:rPr>
          <w:rFonts w:ascii="Times New Roman" w:hAnsi="Times New Roman"/>
          <w:i/>
          <w:iCs/>
          <w:color w:val="000000" w:themeColor="text1"/>
          <w:sz w:val="28"/>
          <w:szCs w:val="28"/>
        </w:rPr>
      </w:pPr>
      <w:r w:rsidRPr="001432DB">
        <w:rPr>
          <w:rFonts w:ascii="Times New Roman" w:hAnsi="Times New Roman"/>
          <w:i/>
          <w:iCs/>
          <w:color w:val="000000" w:themeColor="text1"/>
          <w:sz w:val="28"/>
          <w:szCs w:val="28"/>
        </w:rPr>
        <w:t>На рисунках изображено применение ведер других типов. Первое – в форме узкой пирамиды, а второе – в форме конуса.</w:t>
      </w:r>
    </w:p>
    <w:tbl>
      <w:tblPr>
        <w:tblW w:w="10860" w:type="dxa"/>
        <w:tblCellSpacing w:w="15" w:type="dxa"/>
        <w:tblCellMar>
          <w:top w:w="15" w:type="dxa"/>
          <w:left w:w="15" w:type="dxa"/>
          <w:bottom w:w="15" w:type="dxa"/>
          <w:right w:w="15" w:type="dxa"/>
        </w:tblCellMar>
        <w:tblLook w:val="04A0"/>
      </w:tblPr>
      <w:tblGrid>
        <w:gridCol w:w="6500"/>
        <w:gridCol w:w="4360"/>
      </w:tblGrid>
      <w:tr w:rsidR="00B22F36" w:rsidRPr="00B22F36" w:rsidTr="001A0F6B">
        <w:trPr>
          <w:tblCellSpacing w:w="15" w:type="dxa"/>
        </w:trPr>
        <w:tc>
          <w:tcPr>
            <w:tcW w:w="0" w:type="auto"/>
            <w:hideMark/>
          </w:tcPr>
          <w:p w:rsidR="00B22F36" w:rsidRPr="00B22F36" w:rsidRDefault="00B22F36" w:rsidP="00B22F36">
            <w:pPr>
              <w:spacing w:after="0" w:line="240" w:lineRule="auto"/>
              <w:rPr>
                <w:rFonts w:ascii="Times New Roman" w:hAnsi="Times New Roman"/>
                <w:sz w:val="24"/>
                <w:szCs w:val="24"/>
              </w:rPr>
            </w:pPr>
            <w:r w:rsidRPr="00B22F36">
              <w:rPr>
                <w:rFonts w:ascii="Times New Roman" w:hAnsi="Times New Roman"/>
                <w:noProof/>
                <w:color w:val="4692D8"/>
                <w:sz w:val="24"/>
                <w:szCs w:val="24"/>
              </w:rPr>
              <w:drawing>
                <wp:inline distT="0" distB="0" distL="0" distR="0">
                  <wp:extent cx="1587639" cy="1698171"/>
                  <wp:effectExtent l="0" t="0" r="0" b="0"/>
                  <wp:docPr id="22" name="Рисунок 22" descr="Ведро в форме узкой пирамиды">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едро в форме узкой пирамиды">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701418"/>
                          </a:xfrm>
                          <a:prstGeom prst="rect">
                            <a:avLst/>
                          </a:prstGeom>
                          <a:noFill/>
                          <a:ln>
                            <a:noFill/>
                          </a:ln>
                        </pic:spPr>
                      </pic:pic>
                    </a:graphicData>
                  </a:graphic>
                </wp:inline>
              </w:drawing>
            </w:r>
          </w:p>
        </w:tc>
        <w:tc>
          <w:tcPr>
            <w:tcW w:w="0" w:type="auto"/>
            <w:hideMark/>
          </w:tcPr>
          <w:p w:rsidR="00B22F36" w:rsidRPr="00B22F36" w:rsidRDefault="00B22F36" w:rsidP="00B22F36">
            <w:pPr>
              <w:spacing w:after="0" w:line="240" w:lineRule="auto"/>
              <w:rPr>
                <w:rFonts w:ascii="Times New Roman" w:hAnsi="Times New Roman"/>
                <w:sz w:val="24"/>
                <w:szCs w:val="24"/>
              </w:rPr>
            </w:pPr>
            <w:r w:rsidRPr="00B22F36">
              <w:rPr>
                <w:rFonts w:ascii="Times New Roman" w:hAnsi="Times New Roman"/>
                <w:noProof/>
                <w:color w:val="4692D8"/>
                <w:sz w:val="24"/>
                <w:szCs w:val="24"/>
              </w:rPr>
              <w:drawing>
                <wp:inline distT="0" distB="0" distL="0" distR="0">
                  <wp:extent cx="1055077" cy="1577591"/>
                  <wp:effectExtent l="0" t="0" r="0" b="0"/>
                  <wp:docPr id="23" name="Рисунок 23" descr="Ведро в форме конус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едро в форме конуса">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820" cy="1577206"/>
                          </a:xfrm>
                          <a:prstGeom prst="rect">
                            <a:avLst/>
                          </a:prstGeom>
                          <a:noFill/>
                          <a:ln>
                            <a:noFill/>
                          </a:ln>
                        </pic:spPr>
                      </pic:pic>
                    </a:graphicData>
                  </a:graphic>
                </wp:inline>
              </w:drawing>
            </w:r>
          </w:p>
        </w:tc>
      </w:tr>
    </w:tbl>
    <w:p w:rsidR="00B22F36" w:rsidRPr="009A1E85" w:rsidRDefault="00B22F36" w:rsidP="00A92128">
      <w:pPr>
        <w:shd w:val="clear" w:color="auto" w:fill="FAFAFA"/>
        <w:spacing w:after="75" w:line="300" w:lineRule="atLeast"/>
        <w:ind w:firstLine="709"/>
        <w:jc w:val="center"/>
        <w:rPr>
          <w:rFonts w:ascii="Times New Roman" w:hAnsi="Times New Roman"/>
          <w:color w:val="000000"/>
          <w:sz w:val="24"/>
          <w:szCs w:val="24"/>
        </w:rPr>
      </w:pPr>
      <w:r w:rsidRPr="009A1E85">
        <w:rPr>
          <w:rFonts w:ascii="Times New Roman" w:hAnsi="Times New Roman"/>
          <w:iCs/>
          <w:color w:val="000000"/>
          <w:sz w:val="24"/>
          <w:szCs w:val="24"/>
        </w:rPr>
        <w:t>Брезентовые ведра в пожарных организациях применяются для подноски воды и для работы из них гидропультов».</w:t>
      </w:r>
    </w:p>
    <w:p w:rsidR="00B22F36" w:rsidRPr="00E81BED" w:rsidRDefault="00B22F36" w:rsidP="00B22F36">
      <w:pPr>
        <w:shd w:val="clear" w:color="auto" w:fill="FAFAFA"/>
        <w:spacing w:after="75" w:line="300" w:lineRule="atLeast"/>
        <w:ind w:firstLine="300"/>
        <w:jc w:val="right"/>
        <w:rPr>
          <w:rFonts w:ascii="Times New Roman" w:hAnsi="Times New Roman"/>
          <w:color w:val="000000"/>
          <w:sz w:val="28"/>
          <w:szCs w:val="28"/>
        </w:rPr>
      </w:pPr>
      <w:r w:rsidRPr="00E81BED">
        <w:rPr>
          <w:rFonts w:ascii="Times New Roman" w:hAnsi="Times New Roman"/>
          <w:b/>
          <w:bCs/>
          <w:color w:val="000000"/>
          <w:sz w:val="28"/>
          <w:szCs w:val="28"/>
        </w:rPr>
        <w:t>И.И. Русаков «Пожарная практика» Издательство НКВД 1930 г.</w:t>
      </w:r>
    </w:p>
    <w:p w:rsidR="00B22F36" w:rsidRPr="00A92128" w:rsidRDefault="00B22F36" w:rsidP="00B22F36">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A92128">
        <w:rPr>
          <w:rFonts w:ascii="Times New Roman" w:hAnsi="Times New Roman"/>
          <w:b/>
          <w:bCs/>
          <w:color w:val="000000" w:themeColor="text1"/>
          <w:sz w:val="28"/>
          <w:szCs w:val="28"/>
        </w:rPr>
        <w:t>Вот и ответ</w:t>
      </w:r>
    </w:p>
    <w:p w:rsidR="00B22F36" w:rsidRPr="00D64390" w:rsidRDefault="00B22F36" w:rsidP="00D64390">
      <w:pPr>
        <w:shd w:val="clear" w:color="auto" w:fill="FAFAFA"/>
        <w:spacing w:after="0" w:line="300" w:lineRule="atLeast"/>
        <w:ind w:firstLine="300"/>
        <w:jc w:val="center"/>
        <w:rPr>
          <w:rFonts w:ascii="Times New Roman" w:hAnsi="Times New Roman"/>
          <w:color w:val="000000"/>
          <w:sz w:val="28"/>
          <w:szCs w:val="28"/>
        </w:rPr>
      </w:pPr>
      <w:r w:rsidRPr="00D64390">
        <w:rPr>
          <w:rFonts w:ascii="Times New Roman" w:hAnsi="Times New Roman"/>
          <w:i/>
          <w:iCs/>
          <w:color w:val="000000"/>
          <w:sz w:val="28"/>
          <w:szCs w:val="28"/>
        </w:rPr>
        <w:t>Эволюция пожарных ведер происходила в двух направлениях:</w:t>
      </w:r>
    </w:p>
    <w:p w:rsidR="00B22F36" w:rsidRPr="00D64390" w:rsidRDefault="00B22F36" w:rsidP="00D64390">
      <w:pPr>
        <w:numPr>
          <w:ilvl w:val="0"/>
          <w:numId w:val="23"/>
        </w:numPr>
        <w:shd w:val="clear" w:color="auto" w:fill="FAFAFA"/>
        <w:spacing w:before="120" w:after="0" w:line="300" w:lineRule="atLeast"/>
        <w:ind w:left="714" w:hanging="357"/>
        <w:rPr>
          <w:rFonts w:ascii="Times New Roman" w:hAnsi="Times New Roman"/>
          <w:color w:val="000000"/>
          <w:sz w:val="28"/>
          <w:szCs w:val="28"/>
        </w:rPr>
      </w:pPr>
      <w:r w:rsidRPr="00D64390">
        <w:rPr>
          <w:rFonts w:ascii="Times New Roman" w:hAnsi="Times New Roman"/>
          <w:color w:val="000000"/>
          <w:sz w:val="28"/>
          <w:szCs w:val="28"/>
        </w:rPr>
        <w:t>Предохранение от несанкционированного использования;</w:t>
      </w:r>
    </w:p>
    <w:p w:rsidR="00B22F36" w:rsidRPr="00D64390" w:rsidRDefault="00B22F36" w:rsidP="00D64390">
      <w:pPr>
        <w:numPr>
          <w:ilvl w:val="0"/>
          <w:numId w:val="23"/>
        </w:numPr>
        <w:shd w:val="clear" w:color="auto" w:fill="FAFAFA"/>
        <w:spacing w:after="120" w:line="300" w:lineRule="atLeast"/>
        <w:ind w:left="714" w:hanging="357"/>
        <w:rPr>
          <w:rFonts w:ascii="Times New Roman" w:hAnsi="Times New Roman"/>
          <w:color w:val="000000"/>
          <w:sz w:val="28"/>
          <w:szCs w:val="28"/>
        </w:rPr>
      </w:pPr>
      <w:r w:rsidRPr="00D64390">
        <w:rPr>
          <w:rFonts w:ascii="Times New Roman" w:hAnsi="Times New Roman"/>
          <w:color w:val="000000"/>
          <w:sz w:val="28"/>
          <w:szCs w:val="28"/>
        </w:rPr>
        <w:t>Улучшение качества выплескивания струи, т.е. сужение выходного отверстия.</w:t>
      </w:r>
    </w:p>
    <w:p w:rsidR="00B22F36" w:rsidRPr="00D64390" w:rsidRDefault="00B22F36" w:rsidP="00D64390">
      <w:pPr>
        <w:shd w:val="clear" w:color="auto" w:fill="FAFAFA"/>
        <w:spacing w:after="0" w:line="300" w:lineRule="atLeast"/>
        <w:ind w:firstLine="709"/>
        <w:jc w:val="both"/>
        <w:rPr>
          <w:rFonts w:ascii="Times New Roman" w:hAnsi="Times New Roman"/>
          <w:color w:val="000000"/>
          <w:sz w:val="28"/>
          <w:szCs w:val="28"/>
        </w:rPr>
      </w:pPr>
      <w:r w:rsidRPr="00D64390">
        <w:rPr>
          <w:rFonts w:ascii="Times New Roman" w:hAnsi="Times New Roman"/>
          <w:color w:val="000000"/>
          <w:sz w:val="28"/>
          <w:szCs w:val="28"/>
        </w:rPr>
        <w:t>Понятно, что конусные ведра ко второму направлению никакого отношения иметь не могут. И во многих книгах более позднего издания этого совершенно не скр</w:t>
      </w:r>
      <w:r w:rsidRPr="00D64390">
        <w:rPr>
          <w:rFonts w:ascii="Times New Roman" w:hAnsi="Times New Roman"/>
          <w:color w:val="000000"/>
          <w:sz w:val="28"/>
          <w:szCs w:val="28"/>
        </w:rPr>
        <w:t>ы</w:t>
      </w:r>
      <w:r w:rsidRPr="00D64390">
        <w:rPr>
          <w:rFonts w:ascii="Times New Roman" w:hAnsi="Times New Roman"/>
          <w:color w:val="000000"/>
          <w:sz w:val="28"/>
          <w:szCs w:val="28"/>
        </w:rPr>
        <w:t>вали.</w:t>
      </w:r>
    </w:p>
    <w:p w:rsidR="00B22F36" w:rsidRPr="00D64390" w:rsidRDefault="00B22F36" w:rsidP="00D64390">
      <w:pPr>
        <w:shd w:val="clear" w:color="auto" w:fill="D4E9FC"/>
        <w:spacing w:after="0" w:line="300" w:lineRule="atLeast"/>
        <w:ind w:firstLine="709"/>
        <w:jc w:val="both"/>
        <w:rPr>
          <w:rFonts w:ascii="Times New Roman" w:hAnsi="Times New Roman"/>
          <w:i/>
          <w:iCs/>
          <w:color w:val="000000" w:themeColor="text1"/>
          <w:sz w:val="28"/>
          <w:szCs w:val="28"/>
        </w:rPr>
      </w:pPr>
      <w:r w:rsidRPr="00D64390">
        <w:rPr>
          <w:rFonts w:ascii="Times New Roman" w:hAnsi="Times New Roman"/>
          <w:i/>
          <w:iCs/>
          <w:color w:val="000000" w:themeColor="text1"/>
          <w:sz w:val="28"/>
          <w:szCs w:val="28"/>
        </w:rPr>
        <w:t>«Пожарные ведра, во избежание использования их в хозяйственных целях, дел</w:t>
      </w:r>
      <w:r w:rsidRPr="00D64390">
        <w:rPr>
          <w:rFonts w:ascii="Times New Roman" w:hAnsi="Times New Roman"/>
          <w:i/>
          <w:iCs/>
          <w:color w:val="000000" w:themeColor="text1"/>
          <w:sz w:val="28"/>
          <w:szCs w:val="28"/>
        </w:rPr>
        <w:t>а</w:t>
      </w:r>
      <w:r w:rsidRPr="00D64390">
        <w:rPr>
          <w:rFonts w:ascii="Times New Roman" w:hAnsi="Times New Roman"/>
          <w:i/>
          <w:iCs/>
          <w:color w:val="000000" w:themeColor="text1"/>
          <w:sz w:val="28"/>
          <w:szCs w:val="28"/>
        </w:rPr>
        <w:t>ют с выпуклыми или конусообразными днищами, не позволяющими ставить их на зе</w:t>
      </w:r>
      <w:r w:rsidRPr="00D64390">
        <w:rPr>
          <w:rFonts w:ascii="Times New Roman" w:hAnsi="Times New Roman"/>
          <w:i/>
          <w:iCs/>
          <w:color w:val="000000" w:themeColor="text1"/>
          <w:sz w:val="28"/>
          <w:szCs w:val="28"/>
        </w:rPr>
        <w:t>м</w:t>
      </w:r>
      <w:r w:rsidRPr="00D64390">
        <w:rPr>
          <w:rFonts w:ascii="Times New Roman" w:hAnsi="Times New Roman"/>
          <w:i/>
          <w:iCs/>
          <w:color w:val="000000" w:themeColor="text1"/>
          <w:sz w:val="28"/>
          <w:szCs w:val="28"/>
        </w:rPr>
        <w:t>лю.»</w:t>
      </w:r>
    </w:p>
    <w:p w:rsidR="00B22F36" w:rsidRPr="00D64390" w:rsidRDefault="00B22F36" w:rsidP="00D64390">
      <w:pPr>
        <w:shd w:val="clear" w:color="auto" w:fill="FAFAFA"/>
        <w:spacing w:after="75" w:line="300" w:lineRule="atLeast"/>
        <w:ind w:firstLine="709"/>
        <w:rPr>
          <w:rFonts w:ascii="Times New Roman" w:hAnsi="Times New Roman"/>
          <w:b/>
          <w:color w:val="000000"/>
          <w:sz w:val="28"/>
          <w:szCs w:val="28"/>
        </w:rPr>
      </w:pPr>
      <w:r w:rsidRPr="00D64390">
        <w:rPr>
          <w:rFonts w:ascii="Times New Roman" w:hAnsi="Times New Roman"/>
          <w:b/>
          <w:color w:val="000000"/>
          <w:sz w:val="28"/>
          <w:szCs w:val="28"/>
        </w:rPr>
        <w:t>Кузнецов Ю.М. «Охрана труда на предприятиях автомобильного транспо</w:t>
      </w:r>
      <w:r w:rsidRPr="00D64390">
        <w:rPr>
          <w:rFonts w:ascii="Times New Roman" w:hAnsi="Times New Roman"/>
          <w:b/>
          <w:color w:val="000000"/>
          <w:sz w:val="28"/>
          <w:szCs w:val="28"/>
        </w:rPr>
        <w:t>р</w:t>
      </w:r>
      <w:r w:rsidRPr="00D64390">
        <w:rPr>
          <w:rFonts w:ascii="Times New Roman" w:hAnsi="Times New Roman"/>
          <w:b/>
          <w:color w:val="000000"/>
          <w:sz w:val="28"/>
          <w:szCs w:val="28"/>
        </w:rPr>
        <w:t>та» 1986 г.</w:t>
      </w:r>
    </w:p>
    <w:p w:rsidR="00B22F36" w:rsidRPr="009A1E85" w:rsidRDefault="00B22F36" w:rsidP="00E9583A">
      <w:pPr>
        <w:shd w:val="clear" w:color="auto" w:fill="FAFAFA"/>
        <w:spacing w:after="0" w:line="300" w:lineRule="atLeast"/>
        <w:ind w:firstLine="709"/>
        <w:jc w:val="both"/>
        <w:rPr>
          <w:rFonts w:ascii="Times New Roman" w:hAnsi="Times New Roman"/>
          <w:color w:val="000000" w:themeColor="text1"/>
          <w:sz w:val="28"/>
          <w:szCs w:val="28"/>
        </w:rPr>
      </w:pPr>
      <w:r w:rsidRPr="009A1E85">
        <w:rPr>
          <w:rFonts w:ascii="Times New Roman" w:hAnsi="Times New Roman"/>
          <w:color w:val="000000" w:themeColor="text1"/>
          <w:sz w:val="28"/>
          <w:szCs w:val="28"/>
        </w:rPr>
        <w:lastRenderedPageBreak/>
        <w:t>Только не подумайте, что конусные ведра – исключительно русское изобретение! Желание прибрать то, что плохо стоит, свойственно представителям всех народов мира. Обращаясь к заграничным источникам, мы найдём много похожего.</w:t>
      </w:r>
    </w:p>
    <w:p w:rsidR="00B22F36" w:rsidRPr="009A1E85" w:rsidRDefault="00B22F36" w:rsidP="00E9583A">
      <w:pPr>
        <w:shd w:val="clear" w:color="auto" w:fill="FAFAFA"/>
        <w:spacing w:after="0" w:line="300" w:lineRule="atLeast"/>
        <w:ind w:firstLine="709"/>
        <w:jc w:val="both"/>
        <w:rPr>
          <w:rFonts w:ascii="Times New Roman" w:hAnsi="Times New Roman"/>
          <w:color w:val="000000" w:themeColor="text1"/>
          <w:sz w:val="28"/>
          <w:szCs w:val="28"/>
        </w:rPr>
      </w:pPr>
      <w:r w:rsidRPr="009A1E85">
        <w:rPr>
          <w:rFonts w:ascii="Times New Roman" w:hAnsi="Times New Roman"/>
          <w:color w:val="000000" w:themeColor="text1"/>
          <w:sz w:val="28"/>
          <w:szCs w:val="28"/>
        </w:rPr>
        <w:t>Откроем американский патент от 7 декабря 1886 года. Изобретатель предлагает к пожарно</w:t>
      </w:r>
      <w:r w:rsidR="00E9583A" w:rsidRPr="009A1E85">
        <w:rPr>
          <w:rFonts w:ascii="Times New Roman" w:hAnsi="Times New Roman"/>
          <w:color w:val="000000" w:themeColor="text1"/>
          <w:sz w:val="28"/>
          <w:szCs w:val="28"/>
        </w:rPr>
        <w:t xml:space="preserve">му ведру приделать снизу дужку. </w:t>
      </w:r>
      <w:r w:rsidRPr="009A1E85">
        <w:rPr>
          <w:rFonts w:ascii="Times New Roman" w:hAnsi="Times New Roman"/>
          <w:bCs/>
          <w:color w:val="000000" w:themeColor="text1"/>
          <w:sz w:val="28"/>
          <w:szCs w:val="28"/>
        </w:rPr>
        <w:t>Для чего?</w:t>
      </w:r>
    </w:p>
    <w:p w:rsidR="00B22F36" w:rsidRPr="009A1E85" w:rsidRDefault="00B22F36" w:rsidP="00B22F36">
      <w:pPr>
        <w:shd w:val="clear" w:color="auto" w:fill="D4E9FC"/>
        <w:spacing w:after="160" w:line="300" w:lineRule="atLeast"/>
        <w:ind w:firstLine="300"/>
        <w:rPr>
          <w:rFonts w:ascii="Times New Roman" w:hAnsi="Times New Roman"/>
          <w:i/>
          <w:iCs/>
          <w:color w:val="000000" w:themeColor="text1"/>
          <w:sz w:val="28"/>
          <w:szCs w:val="28"/>
        </w:rPr>
      </w:pPr>
      <w:r w:rsidRPr="009A1E85">
        <w:rPr>
          <w:rFonts w:ascii="Times New Roman" w:hAnsi="Times New Roman"/>
          <w:i/>
          <w:iCs/>
          <w:color w:val="000000" w:themeColor="text1"/>
          <w:sz w:val="28"/>
          <w:szCs w:val="28"/>
        </w:rPr>
        <w:t>“В качестве предупредительной меры, т.к. его будет трудно использовать служ</w:t>
      </w:r>
      <w:r w:rsidRPr="009A1E85">
        <w:rPr>
          <w:rFonts w:ascii="Times New Roman" w:hAnsi="Times New Roman"/>
          <w:i/>
          <w:iCs/>
          <w:color w:val="000000" w:themeColor="text1"/>
          <w:sz w:val="28"/>
          <w:szCs w:val="28"/>
        </w:rPr>
        <w:t>а</w:t>
      </w:r>
      <w:r w:rsidRPr="009A1E85">
        <w:rPr>
          <w:rFonts w:ascii="Times New Roman" w:hAnsi="Times New Roman"/>
          <w:i/>
          <w:iCs/>
          <w:color w:val="000000" w:themeColor="text1"/>
          <w:sz w:val="28"/>
          <w:szCs w:val="28"/>
        </w:rPr>
        <w:t>щим фабрик и заводов в иных целях, кроме тушения пожара”.</w:t>
      </w:r>
    </w:p>
    <w:p w:rsidR="00B22F36" w:rsidRPr="009A1E85" w:rsidRDefault="00B22F36" w:rsidP="009A1E85">
      <w:pPr>
        <w:shd w:val="clear" w:color="auto" w:fill="FAFAFA"/>
        <w:spacing w:after="75" w:line="300" w:lineRule="atLeast"/>
        <w:ind w:firstLine="300"/>
        <w:jc w:val="center"/>
        <w:rPr>
          <w:rFonts w:ascii="Times New Roman" w:hAnsi="Times New Roman"/>
          <w:color w:val="000000"/>
          <w:sz w:val="28"/>
          <w:szCs w:val="28"/>
        </w:rPr>
      </w:pPr>
      <w:r w:rsidRPr="009A1E85">
        <w:rPr>
          <w:rFonts w:ascii="Times New Roman" w:hAnsi="Times New Roman"/>
          <w:color w:val="000000"/>
          <w:sz w:val="28"/>
          <w:szCs w:val="28"/>
        </w:rPr>
        <w:t>То же самое написано и в патенте 1908 года.</w:t>
      </w:r>
    </w:p>
    <w:tbl>
      <w:tblPr>
        <w:tblW w:w="10860" w:type="dxa"/>
        <w:tblCellSpacing w:w="15" w:type="dxa"/>
        <w:tblCellMar>
          <w:top w:w="15" w:type="dxa"/>
          <w:left w:w="15" w:type="dxa"/>
          <w:bottom w:w="15" w:type="dxa"/>
          <w:right w:w="15" w:type="dxa"/>
        </w:tblCellMar>
        <w:tblLook w:val="04A0"/>
      </w:tblPr>
      <w:tblGrid>
        <w:gridCol w:w="5731"/>
        <w:gridCol w:w="5129"/>
      </w:tblGrid>
      <w:tr w:rsidR="00B22F36" w:rsidRPr="00B22F36" w:rsidTr="001A0F6B">
        <w:trPr>
          <w:tblCellSpacing w:w="15" w:type="dxa"/>
        </w:trPr>
        <w:tc>
          <w:tcPr>
            <w:tcW w:w="0" w:type="auto"/>
            <w:hideMark/>
          </w:tcPr>
          <w:p w:rsidR="00B22F36" w:rsidRPr="00B22F36" w:rsidRDefault="00B22F36" w:rsidP="00B22F36">
            <w:pPr>
              <w:spacing w:after="0" w:line="240" w:lineRule="auto"/>
              <w:rPr>
                <w:rFonts w:ascii="Times New Roman" w:hAnsi="Times New Roman"/>
                <w:sz w:val="24"/>
                <w:szCs w:val="24"/>
              </w:rPr>
            </w:pPr>
            <w:r w:rsidRPr="00B22F36">
              <w:rPr>
                <w:rFonts w:ascii="Times New Roman" w:hAnsi="Times New Roman"/>
                <w:noProof/>
                <w:color w:val="4692D8"/>
                <w:sz w:val="24"/>
                <w:szCs w:val="24"/>
              </w:rPr>
              <w:drawing>
                <wp:inline distT="0" distB="0" distL="0" distR="0">
                  <wp:extent cx="2125659" cy="2632669"/>
                  <wp:effectExtent l="0" t="0" r="0" b="0"/>
                  <wp:docPr id="24" name="Рисунок 24" descr="Пожарное ведро. Иллюстрация патента СШ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жарное ведро. Иллюстрация патента США">
                            <a:hlinkClick r:id="rId36"/>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120" cy="2634478"/>
                          </a:xfrm>
                          <a:prstGeom prst="rect">
                            <a:avLst/>
                          </a:prstGeom>
                          <a:noFill/>
                          <a:ln>
                            <a:noFill/>
                          </a:ln>
                        </pic:spPr>
                      </pic:pic>
                    </a:graphicData>
                  </a:graphic>
                </wp:inline>
              </w:drawing>
            </w:r>
          </w:p>
        </w:tc>
        <w:tc>
          <w:tcPr>
            <w:tcW w:w="0" w:type="auto"/>
            <w:hideMark/>
          </w:tcPr>
          <w:p w:rsidR="00B22F36" w:rsidRPr="00B22F36" w:rsidRDefault="00B22F36" w:rsidP="00B22F36">
            <w:pPr>
              <w:spacing w:after="0" w:line="240" w:lineRule="auto"/>
              <w:rPr>
                <w:rFonts w:ascii="Times New Roman" w:hAnsi="Times New Roman"/>
                <w:sz w:val="24"/>
                <w:szCs w:val="24"/>
              </w:rPr>
            </w:pPr>
            <w:r w:rsidRPr="00B22F36">
              <w:rPr>
                <w:rFonts w:ascii="Times New Roman" w:hAnsi="Times New Roman"/>
                <w:noProof/>
                <w:color w:val="4692D8"/>
                <w:sz w:val="24"/>
                <w:szCs w:val="24"/>
              </w:rPr>
              <w:drawing>
                <wp:inline distT="0" distB="0" distL="0" distR="0">
                  <wp:extent cx="1899138" cy="2632669"/>
                  <wp:effectExtent l="0" t="0" r="0" b="0"/>
                  <wp:docPr id="25" name="Рисунок 25" descr="Пожарное ведро. Иллюстрация из патента СШ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жарное ведро. Иллюстрация из патента США">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443" cy="2634478"/>
                          </a:xfrm>
                          <a:prstGeom prst="rect">
                            <a:avLst/>
                          </a:prstGeom>
                          <a:noFill/>
                          <a:ln>
                            <a:noFill/>
                          </a:ln>
                        </pic:spPr>
                      </pic:pic>
                    </a:graphicData>
                  </a:graphic>
                </wp:inline>
              </w:drawing>
            </w:r>
          </w:p>
        </w:tc>
      </w:tr>
      <w:tr w:rsidR="00B22F36" w:rsidRPr="00B22F36" w:rsidTr="001A0F6B">
        <w:trPr>
          <w:tblCellSpacing w:w="15" w:type="dxa"/>
        </w:trPr>
        <w:tc>
          <w:tcPr>
            <w:tcW w:w="0" w:type="auto"/>
            <w:gridSpan w:val="2"/>
            <w:hideMark/>
          </w:tcPr>
          <w:p w:rsidR="00B22F36" w:rsidRPr="00B22F36" w:rsidRDefault="00B22F36" w:rsidP="00B22F36">
            <w:pPr>
              <w:spacing w:after="0" w:line="240" w:lineRule="auto"/>
              <w:jc w:val="center"/>
              <w:rPr>
                <w:rFonts w:ascii="Times New Roman" w:hAnsi="Times New Roman"/>
                <w:sz w:val="24"/>
                <w:szCs w:val="24"/>
              </w:rPr>
            </w:pPr>
            <w:r w:rsidRPr="00B22F36">
              <w:rPr>
                <w:rFonts w:ascii="Times New Roman" w:hAnsi="Times New Roman"/>
                <w:sz w:val="24"/>
                <w:szCs w:val="24"/>
              </w:rPr>
              <w:t>Пожарные ведра. Иллюстрации из патентов США конца 19 – начала 20 веков</w:t>
            </w:r>
          </w:p>
        </w:tc>
      </w:tr>
    </w:tbl>
    <w:p w:rsidR="00B22F36" w:rsidRPr="006855AF" w:rsidRDefault="00B22F36" w:rsidP="00B22F36">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855AF">
        <w:rPr>
          <w:rFonts w:ascii="Times New Roman" w:hAnsi="Times New Roman"/>
          <w:b/>
          <w:bCs/>
          <w:color w:val="000000" w:themeColor="text1"/>
          <w:sz w:val="28"/>
          <w:szCs w:val="28"/>
        </w:rPr>
        <w:t>И вот мы подошли к самому интересному</w:t>
      </w:r>
    </w:p>
    <w:p w:rsidR="00B22F36" w:rsidRPr="006855AF" w:rsidRDefault="00B22F36" w:rsidP="006855AF">
      <w:pPr>
        <w:shd w:val="clear" w:color="auto" w:fill="FAFAFA"/>
        <w:spacing w:after="75" w:line="300" w:lineRule="atLeast"/>
        <w:ind w:firstLine="709"/>
        <w:jc w:val="both"/>
        <w:rPr>
          <w:rFonts w:ascii="Times New Roman" w:hAnsi="Times New Roman"/>
          <w:color w:val="000000"/>
          <w:sz w:val="28"/>
          <w:szCs w:val="28"/>
        </w:rPr>
      </w:pPr>
      <w:r w:rsidRPr="006855AF">
        <w:rPr>
          <w:rFonts w:ascii="Times New Roman" w:hAnsi="Times New Roman"/>
          <w:color w:val="000000"/>
          <w:sz w:val="28"/>
          <w:szCs w:val="28"/>
        </w:rPr>
        <w:t>Первые конусные ведра массово обнаруживаются на американских железных д</w:t>
      </w:r>
      <w:r w:rsidRPr="006855AF">
        <w:rPr>
          <w:rFonts w:ascii="Times New Roman" w:hAnsi="Times New Roman"/>
          <w:color w:val="000000"/>
          <w:sz w:val="28"/>
          <w:szCs w:val="28"/>
        </w:rPr>
        <w:t>о</w:t>
      </w:r>
      <w:r w:rsidRPr="006855AF">
        <w:rPr>
          <w:rFonts w:ascii="Times New Roman" w:hAnsi="Times New Roman"/>
          <w:color w:val="000000"/>
          <w:sz w:val="28"/>
          <w:szCs w:val="28"/>
        </w:rPr>
        <w:t>рогах начала XX века.</w:t>
      </w:r>
    </w:p>
    <w:p w:rsidR="00B22F36" w:rsidRPr="00B22F36" w:rsidRDefault="00B22F36" w:rsidP="00B22F36">
      <w:pPr>
        <w:shd w:val="clear" w:color="auto" w:fill="F3F3F3"/>
        <w:spacing w:after="0" w:line="300" w:lineRule="atLeast"/>
        <w:jc w:val="center"/>
        <w:rPr>
          <w:rFonts w:ascii="Arial" w:hAnsi="Arial" w:cs="Arial"/>
          <w:color w:val="000000"/>
          <w:sz w:val="26"/>
          <w:szCs w:val="26"/>
        </w:rPr>
      </w:pPr>
      <w:r w:rsidRPr="00B22F36">
        <w:rPr>
          <w:rFonts w:ascii="Arial" w:hAnsi="Arial" w:cs="Arial"/>
          <w:noProof/>
          <w:color w:val="4692D8"/>
          <w:sz w:val="26"/>
          <w:szCs w:val="26"/>
        </w:rPr>
        <w:drawing>
          <wp:inline distT="0" distB="0" distL="0" distR="0">
            <wp:extent cx="2952670" cy="3607359"/>
            <wp:effectExtent l="0" t="0" r="0" b="0"/>
            <wp:docPr id="26" name="Рисунок 26" descr="Ведро с железнодорожного состава СШ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едро с железнодорожного состава США">
                      <a:hlinkClick r:id="rId40"/>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369" cy="3608213"/>
                    </a:xfrm>
                    <a:prstGeom prst="rect">
                      <a:avLst/>
                    </a:prstGeom>
                    <a:noFill/>
                    <a:ln>
                      <a:noFill/>
                    </a:ln>
                  </pic:spPr>
                </pic:pic>
              </a:graphicData>
            </a:graphic>
          </wp:inline>
        </w:drawing>
      </w:r>
    </w:p>
    <w:p w:rsidR="00B22F36" w:rsidRPr="006855AF" w:rsidRDefault="00B22F36" w:rsidP="00B22F36">
      <w:pPr>
        <w:shd w:val="clear" w:color="auto" w:fill="F3F3F3"/>
        <w:spacing w:before="150" w:after="160" w:line="300" w:lineRule="atLeast"/>
        <w:ind w:firstLine="300"/>
        <w:jc w:val="center"/>
        <w:rPr>
          <w:rFonts w:ascii="Times New Roman" w:hAnsi="Times New Roman"/>
          <w:color w:val="000000"/>
          <w:sz w:val="24"/>
          <w:szCs w:val="24"/>
        </w:rPr>
      </w:pPr>
      <w:r w:rsidRPr="006855AF">
        <w:rPr>
          <w:rFonts w:ascii="Times New Roman" w:hAnsi="Times New Roman"/>
          <w:color w:val="000000"/>
          <w:sz w:val="24"/>
          <w:szCs w:val="24"/>
        </w:rPr>
        <w:t>Ведро с железнодорожного состава США</w:t>
      </w:r>
    </w:p>
    <w:p w:rsidR="00B22F36" w:rsidRPr="00CE3597" w:rsidRDefault="00B22F36" w:rsidP="00CE3597">
      <w:pPr>
        <w:shd w:val="clear" w:color="auto" w:fill="FAFAFA"/>
        <w:spacing w:before="150" w:after="150" w:line="432" w:lineRule="atLeast"/>
        <w:ind w:firstLine="709"/>
        <w:jc w:val="center"/>
        <w:outlineLvl w:val="1"/>
        <w:rPr>
          <w:rFonts w:ascii="Times New Roman" w:hAnsi="Times New Roman"/>
          <w:b/>
          <w:bCs/>
          <w:color w:val="000000" w:themeColor="text1"/>
          <w:sz w:val="28"/>
          <w:szCs w:val="28"/>
        </w:rPr>
      </w:pPr>
      <w:r w:rsidRPr="00CE3597">
        <w:rPr>
          <w:rFonts w:ascii="Times New Roman" w:hAnsi="Times New Roman"/>
          <w:b/>
          <w:bCs/>
          <w:color w:val="000000" w:themeColor="text1"/>
          <w:sz w:val="28"/>
          <w:szCs w:val="28"/>
        </w:rPr>
        <w:lastRenderedPageBreak/>
        <w:t>Подведем итог</w:t>
      </w:r>
    </w:p>
    <w:p w:rsidR="00B22F36" w:rsidRPr="00CE3597" w:rsidRDefault="00B22F36" w:rsidP="00B27EEE">
      <w:pPr>
        <w:shd w:val="clear" w:color="auto" w:fill="FAFAFA"/>
        <w:spacing w:after="0" w:line="300" w:lineRule="atLeast"/>
        <w:ind w:firstLine="709"/>
        <w:jc w:val="both"/>
        <w:rPr>
          <w:rFonts w:ascii="Times New Roman" w:hAnsi="Times New Roman"/>
          <w:color w:val="000000"/>
          <w:sz w:val="28"/>
          <w:szCs w:val="28"/>
        </w:rPr>
      </w:pPr>
      <w:r w:rsidRPr="00CE3597">
        <w:rPr>
          <w:rFonts w:ascii="Times New Roman" w:hAnsi="Times New Roman"/>
          <w:color w:val="000000"/>
          <w:sz w:val="28"/>
          <w:szCs w:val="28"/>
        </w:rPr>
        <w:t>Коническая форма пожарных вёдер – отнюдь не инженерное ноу-хау, облегча</w:t>
      </w:r>
      <w:r w:rsidRPr="00CE3597">
        <w:rPr>
          <w:rFonts w:ascii="Times New Roman" w:hAnsi="Times New Roman"/>
          <w:color w:val="000000"/>
          <w:sz w:val="28"/>
          <w:szCs w:val="28"/>
        </w:rPr>
        <w:t>ю</w:t>
      </w:r>
      <w:r w:rsidRPr="00CE3597">
        <w:rPr>
          <w:rFonts w:ascii="Times New Roman" w:hAnsi="Times New Roman"/>
          <w:color w:val="000000"/>
          <w:sz w:val="28"/>
          <w:szCs w:val="28"/>
        </w:rPr>
        <w:t>щее тушение пожара. Это решение чисто предохранительное, направленное против н</w:t>
      </w:r>
      <w:r w:rsidRPr="00CE3597">
        <w:rPr>
          <w:rFonts w:ascii="Times New Roman" w:hAnsi="Times New Roman"/>
          <w:color w:val="000000"/>
          <w:sz w:val="28"/>
          <w:szCs w:val="28"/>
        </w:rPr>
        <w:t>е</w:t>
      </w:r>
      <w:r w:rsidRPr="00CE3597">
        <w:rPr>
          <w:rFonts w:ascii="Times New Roman" w:hAnsi="Times New Roman"/>
          <w:color w:val="000000"/>
          <w:sz w:val="28"/>
          <w:szCs w:val="28"/>
        </w:rPr>
        <w:t>санкционированного использования. К тому же сегодня ни один из нормативных док</w:t>
      </w:r>
      <w:r w:rsidRPr="00CE3597">
        <w:rPr>
          <w:rFonts w:ascii="Times New Roman" w:hAnsi="Times New Roman"/>
          <w:color w:val="000000"/>
          <w:sz w:val="28"/>
          <w:szCs w:val="28"/>
        </w:rPr>
        <w:t>у</w:t>
      </w:r>
      <w:r w:rsidRPr="00CE3597">
        <w:rPr>
          <w:rFonts w:ascii="Times New Roman" w:hAnsi="Times New Roman"/>
          <w:color w:val="000000"/>
          <w:sz w:val="28"/>
          <w:szCs w:val="28"/>
        </w:rPr>
        <w:t>ментов такой формы не предписывает. Видимо доверие к гражданам существенно во</w:t>
      </w:r>
      <w:r w:rsidRPr="00CE3597">
        <w:rPr>
          <w:rFonts w:ascii="Times New Roman" w:hAnsi="Times New Roman"/>
          <w:color w:val="000000"/>
          <w:sz w:val="28"/>
          <w:szCs w:val="28"/>
        </w:rPr>
        <w:t>з</w:t>
      </w:r>
      <w:r w:rsidRPr="00CE3597">
        <w:rPr>
          <w:rFonts w:ascii="Times New Roman" w:hAnsi="Times New Roman"/>
          <w:color w:val="000000"/>
          <w:sz w:val="28"/>
          <w:szCs w:val="28"/>
        </w:rPr>
        <w:t>росло!</w:t>
      </w:r>
    </w:p>
    <w:p w:rsidR="00B22F36" w:rsidRPr="00B27EEE" w:rsidRDefault="00B22F36" w:rsidP="007477FF">
      <w:pPr>
        <w:shd w:val="clear" w:color="auto" w:fill="FAFAFA"/>
        <w:spacing w:after="0" w:line="300" w:lineRule="atLeast"/>
        <w:ind w:firstLine="709"/>
        <w:jc w:val="both"/>
        <w:rPr>
          <w:rFonts w:ascii="Times New Roman" w:hAnsi="Times New Roman"/>
          <w:color w:val="000000"/>
          <w:sz w:val="28"/>
          <w:szCs w:val="28"/>
        </w:rPr>
      </w:pPr>
      <w:r w:rsidRPr="00B27EEE">
        <w:rPr>
          <w:rFonts w:ascii="Times New Roman" w:hAnsi="Times New Roman"/>
          <w:color w:val="000000"/>
          <w:sz w:val="28"/>
          <w:szCs w:val="28"/>
        </w:rPr>
        <w:t>Так что если появится необходимость, спокойно вешайте обычные ведра. Только красьте в красный цвет и надписывайте «пожарное», что бы было понятно, что это п</w:t>
      </w:r>
      <w:r w:rsidRPr="00B27EEE">
        <w:rPr>
          <w:rFonts w:ascii="Times New Roman" w:hAnsi="Times New Roman"/>
          <w:color w:val="000000"/>
          <w:sz w:val="28"/>
          <w:szCs w:val="28"/>
        </w:rPr>
        <w:t>о</w:t>
      </w:r>
      <w:r w:rsidRPr="00B27EEE">
        <w:rPr>
          <w:rFonts w:ascii="Times New Roman" w:hAnsi="Times New Roman"/>
          <w:color w:val="000000"/>
          <w:sz w:val="28"/>
          <w:szCs w:val="28"/>
        </w:rPr>
        <w:t>жарный инвентарь! Конусное ведро – всего лишь показатель недоверия к окружающим!</w:t>
      </w:r>
    </w:p>
    <w:p w:rsidR="0028702F" w:rsidRDefault="0028702F" w:rsidP="00FE758E">
      <w:pPr>
        <w:spacing w:after="0"/>
        <w:jc w:val="center"/>
        <w:rPr>
          <w:rFonts w:ascii="Times New Roman" w:hAnsi="Times New Roman"/>
          <w:b/>
          <w:i/>
          <w:sz w:val="28"/>
          <w:szCs w:val="28"/>
        </w:rPr>
      </w:pPr>
    </w:p>
    <w:p w:rsidR="00A563B2" w:rsidRDefault="00A563B2" w:rsidP="00A94BA9">
      <w:pPr>
        <w:pStyle w:val="110"/>
        <w:rPr>
          <w:rFonts w:ascii="Times New Roman" w:hAnsi="Times New Roman" w:cs="Times New Roman"/>
          <w:color w:val="FF0000"/>
          <w:sz w:val="28"/>
          <w:szCs w:val="28"/>
        </w:rPr>
      </w:pPr>
    </w:p>
    <w:p w:rsidR="00F668D1" w:rsidRPr="00BE3247" w:rsidRDefault="00E23C68" w:rsidP="00F668D1">
      <w:pPr>
        <w:spacing w:after="0"/>
        <w:ind w:left="-451"/>
        <w:jc w:val="right"/>
        <w:rPr>
          <w:rFonts w:ascii="Times New Roman" w:hAnsi="Times New Roman"/>
          <w:b/>
          <w:i/>
          <w:sz w:val="28"/>
          <w:szCs w:val="28"/>
        </w:rPr>
      </w:pPr>
      <w:r>
        <w:rPr>
          <w:rFonts w:ascii="Times New Roman" w:hAnsi="Times New Roman"/>
          <w:b/>
          <w:i/>
          <w:sz w:val="28"/>
          <w:szCs w:val="28"/>
        </w:rPr>
        <w:t xml:space="preserve">Заместитель </w:t>
      </w:r>
      <w:r w:rsidR="00A02E50">
        <w:rPr>
          <w:rFonts w:ascii="Times New Roman" w:hAnsi="Times New Roman"/>
          <w:b/>
          <w:i/>
          <w:sz w:val="28"/>
          <w:szCs w:val="28"/>
        </w:rPr>
        <w:t>начальника</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A02E50">
              <w:rPr>
                <w:rFonts w:ascii="Times New Roman" w:hAnsi="Times New Roman"/>
              </w:rPr>
              <w:t>7</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AF1A6E" w:rsidP="00A02E50">
            <w:pPr>
              <w:ind w:left="31" w:hanging="31"/>
              <w:jc w:val="center"/>
              <w:rPr>
                <w:rFonts w:ascii="Times New Roman" w:hAnsi="Times New Roman"/>
              </w:rPr>
            </w:pPr>
            <w:r>
              <w:rPr>
                <w:rFonts w:ascii="Times New Roman" w:hAnsi="Times New Roman"/>
              </w:rPr>
              <w:t xml:space="preserve">11 </w:t>
            </w:r>
            <w:r w:rsidR="00A02E50">
              <w:rPr>
                <w:rFonts w:ascii="Times New Roman" w:hAnsi="Times New Roman"/>
              </w:rPr>
              <w:t>августа</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42"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43"/>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3BA" w:rsidRDefault="00F223BA" w:rsidP="00656568">
      <w:pPr>
        <w:spacing w:after="0" w:line="240" w:lineRule="auto"/>
      </w:pPr>
      <w:r>
        <w:separator/>
      </w:r>
    </w:p>
  </w:endnote>
  <w:endnote w:type="continuationSeparator" w:id="0">
    <w:p w:rsidR="00F223BA" w:rsidRDefault="00F223BA"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3BA" w:rsidRDefault="00F223BA" w:rsidP="00656568">
      <w:pPr>
        <w:spacing w:after="0" w:line="240" w:lineRule="auto"/>
      </w:pPr>
      <w:r>
        <w:separator/>
      </w:r>
    </w:p>
  </w:footnote>
  <w:footnote w:type="continuationSeparator" w:id="0">
    <w:p w:rsidR="00F223BA" w:rsidRDefault="00F223BA"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F6B" w:rsidRPr="00656568" w:rsidRDefault="005C0E42" w:rsidP="00656568">
    <w:pPr>
      <w:spacing w:after="0" w:line="240" w:lineRule="auto"/>
      <w:jc w:val="center"/>
      <w:rPr>
        <w:rFonts w:ascii="Bookman Old Style" w:hAnsi="Bookman Old Style"/>
        <w:b/>
        <w:color w:val="0000FF"/>
      </w:rPr>
    </w:pPr>
    <w:r w:rsidRPr="005C0E42">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1A0F6B" w:rsidRPr="00656568">
      <w:rPr>
        <w:rFonts w:ascii="Bookman Old Style" w:hAnsi="Bookman Old Style"/>
        <w:b/>
        <w:color w:val="0000FF"/>
      </w:rPr>
      <w:t>ЕЖЕМЕСЯЧН</w:t>
    </w:r>
    <w:r w:rsidR="001A0F6B">
      <w:rPr>
        <w:rFonts w:ascii="Bookman Old Style" w:hAnsi="Bookman Old Style"/>
        <w:b/>
        <w:color w:val="0000FF"/>
      </w:rPr>
      <w:t>АЯ</w:t>
    </w:r>
    <w:r w:rsidR="001A0F6B" w:rsidRPr="00656568">
      <w:rPr>
        <w:rFonts w:ascii="Bookman Old Style" w:hAnsi="Bookman Old Style"/>
        <w:b/>
        <w:color w:val="0000FF"/>
      </w:rPr>
      <w:t xml:space="preserve"> ИНФОРМАЦИОНН</w:t>
    </w:r>
    <w:r w:rsidR="001A0F6B">
      <w:rPr>
        <w:rFonts w:ascii="Bookman Old Style" w:hAnsi="Bookman Old Style"/>
        <w:b/>
        <w:color w:val="0000FF"/>
      </w:rPr>
      <w:t>АЯ ГАЗЕТА О ПОЖАРНОЙ БЕЗОПАСНОСТИ</w:t>
    </w:r>
  </w:p>
  <w:p w:rsidR="001A0F6B" w:rsidRDefault="005C0E42" w:rsidP="00656568">
    <w:pPr>
      <w:pStyle w:val="a5"/>
      <w:ind w:left="-142" w:firstLine="142"/>
      <w:jc w:val="center"/>
      <w:rPr>
        <w:rFonts w:ascii="Bookman Old Style" w:hAnsi="Bookman Old Style"/>
        <w:b/>
        <w:color w:val="0000FF"/>
      </w:rPr>
    </w:pPr>
    <w:r w:rsidRPr="005C0E42">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1A0F6B" w:rsidRPr="00656568">
      <w:rPr>
        <w:rFonts w:ascii="Bookman Old Style" w:hAnsi="Bookman Old Style"/>
        <w:b/>
        <w:color w:val="0000FF"/>
      </w:rPr>
      <w:t>ОТДЕЛ НАДЗОРНОЙ ДЕЯТЕЛЬНОСТИ</w:t>
    </w:r>
    <w:r w:rsidR="001A0F6B">
      <w:rPr>
        <w:rFonts w:ascii="Bookman Old Style" w:hAnsi="Bookman Old Style"/>
        <w:b/>
        <w:color w:val="0000FF"/>
      </w:rPr>
      <w:t xml:space="preserve"> И ПРОФИЛАКТИЧЕСКОЙ РАБОТЫ</w:t>
    </w:r>
  </w:p>
  <w:p w:rsidR="001A0F6B" w:rsidRDefault="001A0F6B"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20"/>
  </w:num>
  <w:num w:numId="2">
    <w:abstractNumId w:val="7"/>
  </w:num>
  <w:num w:numId="3">
    <w:abstractNumId w:val="12"/>
  </w:num>
  <w:num w:numId="4">
    <w:abstractNumId w:val="3"/>
  </w:num>
  <w:num w:numId="5">
    <w:abstractNumId w:val="8"/>
  </w:num>
  <w:num w:numId="6">
    <w:abstractNumId w:val="22"/>
  </w:num>
  <w:num w:numId="7">
    <w:abstractNumId w:val="15"/>
  </w:num>
  <w:num w:numId="8">
    <w:abstractNumId w:val="14"/>
  </w:num>
  <w:num w:numId="9">
    <w:abstractNumId w:val="19"/>
  </w:num>
  <w:num w:numId="10">
    <w:abstractNumId w:val="10"/>
  </w:num>
  <w:num w:numId="11">
    <w:abstractNumId w:val="18"/>
  </w:num>
  <w:num w:numId="12">
    <w:abstractNumId w:val="16"/>
  </w:num>
  <w:num w:numId="13">
    <w:abstractNumId w:val="17"/>
  </w:num>
  <w:num w:numId="14">
    <w:abstractNumId w:val="13"/>
  </w:num>
  <w:num w:numId="15">
    <w:abstractNumId w:val="4"/>
  </w:num>
  <w:num w:numId="16">
    <w:abstractNumId w:val="6"/>
  </w:num>
  <w:num w:numId="17">
    <w:abstractNumId w:val="5"/>
  </w:num>
  <w:num w:numId="18">
    <w:abstractNumId w:val="11"/>
  </w:num>
  <w:num w:numId="19">
    <w:abstractNumId w:val="21"/>
  </w:num>
  <w:num w:numId="20">
    <w:abstractNumId w:val="0"/>
  </w:num>
  <w:num w:numId="21">
    <w:abstractNumId w:val="1"/>
  </w:num>
  <w:num w:numId="22">
    <w:abstractNumId w:val="2"/>
  </w:num>
  <w:num w:numId="23">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058D"/>
    <w:rsid w:val="000443CE"/>
    <w:rsid w:val="00045FBC"/>
    <w:rsid w:val="00047246"/>
    <w:rsid w:val="00054965"/>
    <w:rsid w:val="00055A0E"/>
    <w:rsid w:val="0005736E"/>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7012"/>
    <w:rsid w:val="000F7CD4"/>
    <w:rsid w:val="00102370"/>
    <w:rsid w:val="00103DC5"/>
    <w:rsid w:val="001066A3"/>
    <w:rsid w:val="00111BCF"/>
    <w:rsid w:val="001123BC"/>
    <w:rsid w:val="001141B5"/>
    <w:rsid w:val="0011511F"/>
    <w:rsid w:val="0011652F"/>
    <w:rsid w:val="0011756C"/>
    <w:rsid w:val="001205EF"/>
    <w:rsid w:val="00120C34"/>
    <w:rsid w:val="00125335"/>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3B44"/>
    <w:rsid w:val="00306670"/>
    <w:rsid w:val="00311B8F"/>
    <w:rsid w:val="003133E3"/>
    <w:rsid w:val="003245F4"/>
    <w:rsid w:val="00330CA6"/>
    <w:rsid w:val="00332CCE"/>
    <w:rsid w:val="00333246"/>
    <w:rsid w:val="003333EE"/>
    <w:rsid w:val="0034033E"/>
    <w:rsid w:val="00343258"/>
    <w:rsid w:val="00344278"/>
    <w:rsid w:val="00346F4F"/>
    <w:rsid w:val="00347707"/>
    <w:rsid w:val="00350B99"/>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407CC"/>
    <w:rsid w:val="00446135"/>
    <w:rsid w:val="00453263"/>
    <w:rsid w:val="00460734"/>
    <w:rsid w:val="004623AD"/>
    <w:rsid w:val="004658D3"/>
    <w:rsid w:val="00465D85"/>
    <w:rsid w:val="0047053A"/>
    <w:rsid w:val="004708ED"/>
    <w:rsid w:val="004720AA"/>
    <w:rsid w:val="00473971"/>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1C63"/>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619"/>
    <w:rsid w:val="005A1813"/>
    <w:rsid w:val="005B1036"/>
    <w:rsid w:val="005B270F"/>
    <w:rsid w:val="005B37F9"/>
    <w:rsid w:val="005B3B40"/>
    <w:rsid w:val="005C0E42"/>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5B57"/>
    <w:rsid w:val="00656568"/>
    <w:rsid w:val="00656A6C"/>
    <w:rsid w:val="00657012"/>
    <w:rsid w:val="0066173E"/>
    <w:rsid w:val="0067054C"/>
    <w:rsid w:val="00671985"/>
    <w:rsid w:val="00672CEF"/>
    <w:rsid w:val="00681349"/>
    <w:rsid w:val="006817E5"/>
    <w:rsid w:val="006828AA"/>
    <w:rsid w:val="006855AF"/>
    <w:rsid w:val="006945A3"/>
    <w:rsid w:val="00697589"/>
    <w:rsid w:val="00697D8B"/>
    <w:rsid w:val="006A0A2F"/>
    <w:rsid w:val="006A27E2"/>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6AA8"/>
    <w:rsid w:val="007276B7"/>
    <w:rsid w:val="00731940"/>
    <w:rsid w:val="00737C90"/>
    <w:rsid w:val="0074160A"/>
    <w:rsid w:val="007423C0"/>
    <w:rsid w:val="007477FF"/>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0D2A"/>
    <w:rsid w:val="0084393E"/>
    <w:rsid w:val="008478E9"/>
    <w:rsid w:val="00847B77"/>
    <w:rsid w:val="008519E4"/>
    <w:rsid w:val="00851F3F"/>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1E85"/>
    <w:rsid w:val="009A66BE"/>
    <w:rsid w:val="009B01A2"/>
    <w:rsid w:val="009B0B84"/>
    <w:rsid w:val="009B1A4A"/>
    <w:rsid w:val="009B5D44"/>
    <w:rsid w:val="009B6377"/>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5638"/>
    <w:rsid w:val="00A8627B"/>
    <w:rsid w:val="00A8646C"/>
    <w:rsid w:val="00A92128"/>
    <w:rsid w:val="00A930D6"/>
    <w:rsid w:val="00A94465"/>
    <w:rsid w:val="00A94BA9"/>
    <w:rsid w:val="00A95309"/>
    <w:rsid w:val="00AA25FE"/>
    <w:rsid w:val="00AA514C"/>
    <w:rsid w:val="00AA5519"/>
    <w:rsid w:val="00AA5BD2"/>
    <w:rsid w:val="00AB4EEA"/>
    <w:rsid w:val="00AB5CFB"/>
    <w:rsid w:val="00AB6ABA"/>
    <w:rsid w:val="00AC04F4"/>
    <w:rsid w:val="00AC05E0"/>
    <w:rsid w:val="00AC5827"/>
    <w:rsid w:val="00AC6AD2"/>
    <w:rsid w:val="00AD13BA"/>
    <w:rsid w:val="00AD1829"/>
    <w:rsid w:val="00AD1D5B"/>
    <w:rsid w:val="00AD2A66"/>
    <w:rsid w:val="00AD2CA2"/>
    <w:rsid w:val="00AD36A1"/>
    <w:rsid w:val="00AD4B59"/>
    <w:rsid w:val="00AD4F7A"/>
    <w:rsid w:val="00AD7CCF"/>
    <w:rsid w:val="00AE4037"/>
    <w:rsid w:val="00AE7BCE"/>
    <w:rsid w:val="00AF1A6E"/>
    <w:rsid w:val="00AF42F9"/>
    <w:rsid w:val="00AF4736"/>
    <w:rsid w:val="00AF6559"/>
    <w:rsid w:val="00AF6C5A"/>
    <w:rsid w:val="00B00351"/>
    <w:rsid w:val="00B0786A"/>
    <w:rsid w:val="00B13789"/>
    <w:rsid w:val="00B22F36"/>
    <w:rsid w:val="00B257FE"/>
    <w:rsid w:val="00B27785"/>
    <w:rsid w:val="00B27EEE"/>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E95"/>
    <w:rsid w:val="00BA0F3D"/>
    <w:rsid w:val="00BA5790"/>
    <w:rsid w:val="00BA6130"/>
    <w:rsid w:val="00BB2432"/>
    <w:rsid w:val="00BB26CB"/>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F2A61"/>
    <w:rsid w:val="00BF3754"/>
    <w:rsid w:val="00BF38CE"/>
    <w:rsid w:val="00C02CFD"/>
    <w:rsid w:val="00C03576"/>
    <w:rsid w:val="00C046AD"/>
    <w:rsid w:val="00C04778"/>
    <w:rsid w:val="00C04A40"/>
    <w:rsid w:val="00C10462"/>
    <w:rsid w:val="00C1531F"/>
    <w:rsid w:val="00C163DB"/>
    <w:rsid w:val="00C16ABD"/>
    <w:rsid w:val="00C176CE"/>
    <w:rsid w:val="00C21AB1"/>
    <w:rsid w:val="00C21F81"/>
    <w:rsid w:val="00C250D2"/>
    <w:rsid w:val="00C27EB2"/>
    <w:rsid w:val="00C34161"/>
    <w:rsid w:val="00C47EBD"/>
    <w:rsid w:val="00C60C56"/>
    <w:rsid w:val="00C6352A"/>
    <w:rsid w:val="00C64074"/>
    <w:rsid w:val="00C64DD5"/>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1CD"/>
    <w:rsid w:val="00CD3329"/>
    <w:rsid w:val="00CE046A"/>
    <w:rsid w:val="00CE15C2"/>
    <w:rsid w:val="00CE2D2F"/>
    <w:rsid w:val="00CE2F88"/>
    <w:rsid w:val="00CE3597"/>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4390"/>
    <w:rsid w:val="00D64B23"/>
    <w:rsid w:val="00D73FF1"/>
    <w:rsid w:val="00D755E0"/>
    <w:rsid w:val="00D76567"/>
    <w:rsid w:val="00D81D74"/>
    <w:rsid w:val="00D84CB7"/>
    <w:rsid w:val="00D8753D"/>
    <w:rsid w:val="00D90056"/>
    <w:rsid w:val="00DA0151"/>
    <w:rsid w:val="00DA19EF"/>
    <w:rsid w:val="00DA4B75"/>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07F8D"/>
    <w:rsid w:val="00E22E54"/>
    <w:rsid w:val="00E22F4E"/>
    <w:rsid w:val="00E23C68"/>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1BED"/>
    <w:rsid w:val="00E86AB3"/>
    <w:rsid w:val="00E92A83"/>
    <w:rsid w:val="00E9400B"/>
    <w:rsid w:val="00E9583A"/>
    <w:rsid w:val="00E962DD"/>
    <w:rsid w:val="00E96F82"/>
    <w:rsid w:val="00EA2185"/>
    <w:rsid w:val="00EA28DF"/>
    <w:rsid w:val="00EB20D0"/>
    <w:rsid w:val="00EB2F52"/>
    <w:rsid w:val="00EB3527"/>
    <w:rsid w:val="00EB633B"/>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3BA"/>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B1F95"/>
    <w:rsid w:val="00FD3458"/>
    <w:rsid w:val="00FD4DFE"/>
    <w:rsid w:val="00FD6846"/>
    <w:rsid w:val="00FD733C"/>
    <w:rsid w:val="00FE236B"/>
    <w:rsid w:val="00FE2FFD"/>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fireman.club/wp-content/uploads/2021/02/vedro-na-barelefah-drevnej-assirii-i-shumera.jpg" TargetMode="External"/><Relationship Id="rId26" Type="http://schemas.openxmlformats.org/officeDocument/2006/relationships/hyperlink" Target="https://fireman.club/wp-content/uploads/2021/02/dostavka-vody-letuchimi-vedrami.jpg"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fireman.club/wp-content/uploads/2021/02/vedro-v-forme-konusa.jpg" TargetMode="External"/><Relationship Id="rId42" Type="http://schemas.openxmlformats.org/officeDocument/2006/relationships/hyperlink" Target="mailto:ondturuhansk@mchskrsk.ru" TargetMode="External"/><Relationship Id="rId7" Type="http://schemas.openxmlformats.org/officeDocument/2006/relationships/endnotes" Target="endnotes.xml"/><Relationship Id="rId12" Type="http://schemas.openxmlformats.org/officeDocument/2006/relationships/hyperlink" Target="https://fireman.club/wp-content/uploads/2021/05/manometr-na-ognetushitele.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fireman.club/wp-content/uploads/2021/02/pozharnoe-vedro.-illyustracziya-iz-patenta-ssha.jpg"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fireman.club/wp-content/uploads/2021/05/vyderzhka-ukazanij-po-ognetushitelyam.jpg" TargetMode="External"/><Relationship Id="rId20" Type="http://schemas.openxmlformats.org/officeDocument/2006/relationships/hyperlink" Target="https://fireman.club/wp-content/uploads/2021/02/tushenie-pozhara-vedrami-angliya-1617-god.jpg" TargetMode="External"/><Relationship Id="rId29" Type="http://schemas.openxmlformats.org/officeDocument/2006/relationships/hyperlink" Target="https://fireman.club/wp-content/uploads/2021/02/ruchnye-instrumenty-dlya-tusheniya-pozhara.-illyustracziya.jpg"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reman.club/sredstva-pozharotushenija/ognetushiteli/" TargetMode="External"/><Relationship Id="rId24" Type="http://schemas.openxmlformats.org/officeDocument/2006/relationships/hyperlink" Target="https://fireman.club/wp-content/uploads/2021/02/parusinovye-pozharnye-vedra.jpg" TargetMode="External"/><Relationship Id="rId32" Type="http://schemas.openxmlformats.org/officeDocument/2006/relationships/hyperlink" Target="https://fireman.club/wp-content/uploads/2021/02/vedro-v-forme-uzkoj-piramidy.jpg" TargetMode="External"/><Relationship Id="rId37" Type="http://schemas.openxmlformats.org/officeDocument/2006/relationships/image" Target="media/image14.jpeg"/><Relationship Id="rId40" Type="http://schemas.openxmlformats.org/officeDocument/2006/relationships/hyperlink" Target="https://fireman.club/wp-content/uploads/2021/02/vedro-s-zheleznodorozhnogo-sostava-ssha.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reman.club/statyi-polzovateley/tehnicheskoe-obsluzhivanie-ognetushiteley/" TargetMode="External"/><Relationship Id="rId23" Type="http://schemas.openxmlformats.org/officeDocument/2006/relationships/image" Target="media/image8.jpeg"/><Relationship Id="rId28" Type="http://schemas.openxmlformats.org/officeDocument/2006/relationships/hyperlink" Target="https://fireman.club/literature/prakticheskoe-nastavlenie-brandmeysteram-1818/" TargetMode="External"/><Relationship Id="rId36" Type="http://schemas.openxmlformats.org/officeDocument/2006/relationships/hyperlink" Target="https://fireman.club/wp-content/uploads/2021/02/pozharnoe-vedro.-illyustracziya-patenta-ssha.jpg"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fireman.club/literature/obshhedostupnoe-rukovodstvo-dlya-borbyi-s-ognem-189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reman.club/statyi-polzovateley/perezaryadka-ognetushiteley-sroki-periodichnost-i-proverka/" TargetMode="External"/><Relationship Id="rId22" Type="http://schemas.openxmlformats.org/officeDocument/2006/relationships/hyperlink" Target="https://fireman.club/wp-content/uploads/2021/02/pozharnyj-shhit-s-pozharnymi-vedrami.jp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EDC02-DE8A-4705-A9D3-248517FE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18</Pages>
  <Words>4198</Words>
  <Characters>23932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37</cp:revision>
  <cp:lastPrinted>2017-10-17T04:11:00Z</cp:lastPrinted>
  <dcterms:created xsi:type="dcterms:W3CDTF">2022-07-11T05:29:00Z</dcterms:created>
  <dcterms:modified xsi:type="dcterms:W3CDTF">2022-08-12T03:52:00Z</dcterms:modified>
</cp:coreProperties>
</file>