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9D" w:rsidRPr="00A6629D" w:rsidRDefault="00A6629D" w:rsidP="00A6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29D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Pr="00A6629D">
        <w:rPr>
          <w:rFonts w:ascii="Times New Roman" w:hAnsi="Times New Roman" w:cs="Times New Roman"/>
          <w:b/>
          <w:sz w:val="28"/>
          <w:szCs w:val="28"/>
        </w:rPr>
        <w:t>налоговы</w:t>
      </w:r>
      <w:r w:rsidRPr="00A6629D">
        <w:rPr>
          <w:rFonts w:ascii="Times New Roman" w:hAnsi="Times New Roman" w:cs="Times New Roman"/>
          <w:b/>
          <w:sz w:val="28"/>
          <w:szCs w:val="28"/>
        </w:rPr>
        <w:t>е льготы</w:t>
      </w:r>
      <w:r w:rsidRPr="00A6629D">
        <w:rPr>
          <w:rFonts w:ascii="Times New Roman" w:hAnsi="Times New Roman" w:cs="Times New Roman"/>
          <w:b/>
          <w:sz w:val="28"/>
          <w:szCs w:val="28"/>
        </w:rPr>
        <w:t xml:space="preserve"> предоставл</w:t>
      </w:r>
      <w:r w:rsidRPr="00A6629D">
        <w:rPr>
          <w:rFonts w:ascii="Times New Roman" w:hAnsi="Times New Roman" w:cs="Times New Roman"/>
          <w:b/>
          <w:sz w:val="28"/>
          <w:szCs w:val="28"/>
        </w:rPr>
        <w:t>яются</w:t>
      </w:r>
      <w:r w:rsidRPr="00A6629D">
        <w:rPr>
          <w:rFonts w:ascii="Times New Roman" w:hAnsi="Times New Roman" w:cs="Times New Roman"/>
          <w:b/>
          <w:sz w:val="28"/>
          <w:szCs w:val="28"/>
        </w:rPr>
        <w:t xml:space="preserve"> гражданам </w:t>
      </w:r>
    </w:p>
    <w:p w:rsidR="00A6629D" w:rsidRPr="00A6629D" w:rsidRDefault="00A6629D" w:rsidP="00A6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29D">
        <w:rPr>
          <w:rFonts w:ascii="Times New Roman" w:hAnsi="Times New Roman" w:cs="Times New Roman"/>
          <w:b/>
          <w:sz w:val="28"/>
          <w:szCs w:val="28"/>
        </w:rPr>
        <w:t>при налогообложении имущества</w:t>
      </w:r>
    </w:p>
    <w:p w:rsid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9D" w:rsidRPr="00A6629D" w:rsidRDefault="00A6629D" w:rsidP="00A66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29D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A6629D">
        <w:rPr>
          <w:rFonts w:ascii="Times New Roman" w:hAnsi="Times New Roman" w:cs="Times New Roman"/>
          <w:b/>
          <w:i/>
          <w:sz w:val="24"/>
          <w:szCs w:val="24"/>
        </w:rPr>
        <w:t>ранспортн</w:t>
      </w:r>
      <w:r w:rsidRPr="00A6629D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Pr="00A6629D">
        <w:rPr>
          <w:rFonts w:ascii="Times New Roman" w:hAnsi="Times New Roman" w:cs="Times New Roman"/>
          <w:b/>
          <w:i/>
          <w:sz w:val="24"/>
          <w:szCs w:val="24"/>
        </w:rPr>
        <w:t xml:space="preserve"> налог</w:t>
      </w:r>
      <w:r w:rsidRPr="00A662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629D" w:rsidRP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629D">
        <w:rPr>
          <w:rFonts w:ascii="Times New Roman" w:hAnsi="Times New Roman" w:cs="Times New Roman"/>
          <w:sz w:val="24"/>
          <w:szCs w:val="24"/>
        </w:rPr>
        <w:t>свобождение от уплаты транспортного налога может быть предусмотрено законами субъектов РФ для определенных льготных категорий налогоплательщиков (инвалиды, ветераны, многодетные и т.п.).</w:t>
      </w:r>
    </w:p>
    <w:p w:rsid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9D" w:rsidRPr="00A6629D" w:rsidRDefault="00A6629D" w:rsidP="00A66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9D">
        <w:rPr>
          <w:rFonts w:ascii="Times New Roman" w:hAnsi="Times New Roman" w:cs="Times New Roman"/>
          <w:b/>
          <w:sz w:val="24"/>
          <w:szCs w:val="24"/>
        </w:rPr>
        <w:t>З</w:t>
      </w:r>
      <w:r w:rsidRPr="00A6629D">
        <w:rPr>
          <w:rFonts w:ascii="Times New Roman" w:hAnsi="Times New Roman" w:cs="Times New Roman"/>
          <w:b/>
          <w:sz w:val="24"/>
          <w:szCs w:val="24"/>
        </w:rPr>
        <w:t>емельн</w:t>
      </w:r>
      <w:r w:rsidRPr="00A6629D">
        <w:rPr>
          <w:rFonts w:ascii="Times New Roman" w:hAnsi="Times New Roman" w:cs="Times New Roman"/>
          <w:b/>
          <w:sz w:val="24"/>
          <w:szCs w:val="24"/>
        </w:rPr>
        <w:t>ый</w:t>
      </w:r>
      <w:r w:rsidRPr="00A6629D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 w:rsidRPr="00A6629D">
        <w:rPr>
          <w:rFonts w:ascii="Times New Roman" w:hAnsi="Times New Roman" w:cs="Times New Roman"/>
          <w:b/>
          <w:sz w:val="24"/>
          <w:szCs w:val="24"/>
        </w:rPr>
        <w:t>.</w:t>
      </w:r>
    </w:p>
    <w:p w:rsid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9D">
        <w:rPr>
          <w:rFonts w:ascii="Times New Roman" w:hAnsi="Times New Roman" w:cs="Times New Roman"/>
          <w:sz w:val="24"/>
          <w:szCs w:val="24"/>
        </w:rPr>
        <w:t xml:space="preserve">По земельному налогу действует федеральная льгота, которая уменьшает налоговую базу на кадастровую стоимость 600 квадратных метров для одного участка. </w:t>
      </w:r>
    </w:p>
    <w:p w:rsidR="00A6629D" w:rsidRP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29D">
        <w:rPr>
          <w:rFonts w:ascii="Times New Roman" w:hAnsi="Times New Roman" w:cs="Times New Roman"/>
          <w:b/>
          <w:i/>
          <w:sz w:val="24"/>
          <w:szCs w:val="24"/>
        </w:rPr>
        <w:t>Кто может воспользоваться льготой:</w:t>
      </w:r>
    </w:p>
    <w:p w:rsidR="00A6629D" w:rsidRPr="00A6629D" w:rsidRDefault="00A6629D" w:rsidP="00A662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9D">
        <w:rPr>
          <w:rFonts w:ascii="Times New Roman" w:hAnsi="Times New Roman" w:cs="Times New Roman"/>
          <w:sz w:val="24"/>
          <w:szCs w:val="24"/>
        </w:rPr>
        <w:t xml:space="preserve">Ей могут воспользоваться пенсионеры, </w:t>
      </w:r>
      <w:proofErr w:type="spellStart"/>
      <w:r w:rsidRPr="00A6629D">
        <w:rPr>
          <w:rFonts w:ascii="Times New Roman" w:hAnsi="Times New Roman" w:cs="Times New Roman"/>
          <w:sz w:val="24"/>
          <w:szCs w:val="24"/>
        </w:rPr>
        <w:t>предпенсионеры</w:t>
      </w:r>
      <w:proofErr w:type="spellEnd"/>
      <w:r w:rsidRPr="00A6629D">
        <w:rPr>
          <w:rFonts w:ascii="Times New Roman" w:hAnsi="Times New Roman" w:cs="Times New Roman"/>
          <w:sz w:val="24"/>
          <w:szCs w:val="24"/>
        </w:rPr>
        <w:t>, инвалиды I и II групп, инвалиды с детства, ветераны Великой Отечественной войны и боевых действий, многодетные и другие категории граждан, указанные в п. 5 ст. 391 НК РФ.</w:t>
      </w:r>
    </w:p>
    <w:p w:rsid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9D" w:rsidRPr="00A6629D" w:rsidRDefault="00A6629D" w:rsidP="00A662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9D">
        <w:rPr>
          <w:rFonts w:ascii="Times New Roman" w:hAnsi="Times New Roman" w:cs="Times New Roman"/>
          <w:b/>
          <w:sz w:val="24"/>
          <w:szCs w:val="24"/>
        </w:rPr>
        <w:t>Н</w:t>
      </w:r>
      <w:r w:rsidRPr="00A6629D">
        <w:rPr>
          <w:rFonts w:ascii="Times New Roman" w:hAnsi="Times New Roman" w:cs="Times New Roman"/>
          <w:b/>
          <w:sz w:val="24"/>
          <w:szCs w:val="24"/>
        </w:rPr>
        <w:t>алог на имущество физических лиц</w:t>
      </w:r>
      <w:r w:rsidRPr="00A6629D">
        <w:rPr>
          <w:rFonts w:ascii="Times New Roman" w:hAnsi="Times New Roman" w:cs="Times New Roman"/>
          <w:b/>
          <w:sz w:val="24"/>
          <w:szCs w:val="24"/>
        </w:rPr>
        <w:t>.</w:t>
      </w:r>
    </w:p>
    <w:p w:rsid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9D">
        <w:rPr>
          <w:rFonts w:ascii="Times New Roman" w:hAnsi="Times New Roman" w:cs="Times New Roman"/>
          <w:sz w:val="24"/>
          <w:szCs w:val="24"/>
        </w:rPr>
        <w:t xml:space="preserve">Льготы по налогу на имущество физических лиц установлены ст. 407 НК РФ для 16 категорий налогоплательщиков. </w:t>
      </w:r>
    </w:p>
    <w:p w:rsidR="00A6629D" w:rsidRP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29D">
        <w:rPr>
          <w:rFonts w:ascii="Times New Roman" w:hAnsi="Times New Roman" w:cs="Times New Roman"/>
          <w:b/>
          <w:i/>
          <w:sz w:val="24"/>
          <w:szCs w:val="24"/>
        </w:rPr>
        <w:t>Кто может воспользоваться льготой:</w:t>
      </w:r>
    </w:p>
    <w:p w:rsidR="00A6629D" w:rsidRPr="00A6629D" w:rsidRDefault="00A6629D" w:rsidP="00A662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9D">
        <w:rPr>
          <w:rFonts w:ascii="Times New Roman" w:hAnsi="Times New Roman" w:cs="Times New Roman"/>
          <w:sz w:val="24"/>
          <w:szCs w:val="24"/>
        </w:rPr>
        <w:t xml:space="preserve">Это пенсионеры, </w:t>
      </w:r>
      <w:proofErr w:type="spellStart"/>
      <w:r w:rsidRPr="00A6629D">
        <w:rPr>
          <w:rFonts w:ascii="Times New Roman" w:hAnsi="Times New Roman" w:cs="Times New Roman"/>
          <w:sz w:val="24"/>
          <w:szCs w:val="24"/>
        </w:rPr>
        <w:t>предпенсионеры</w:t>
      </w:r>
      <w:proofErr w:type="spellEnd"/>
      <w:r w:rsidRPr="00A6629D">
        <w:rPr>
          <w:rFonts w:ascii="Times New Roman" w:hAnsi="Times New Roman" w:cs="Times New Roman"/>
          <w:sz w:val="24"/>
          <w:szCs w:val="24"/>
        </w:rPr>
        <w:t xml:space="preserve">, инвалиды, ветераны, военнослужащие, владельцы </w:t>
      </w:r>
      <w:proofErr w:type="spellStart"/>
      <w:r w:rsidRPr="00A6629D">
        <w:rPr>
          <w:rFonts w:ascii="Times New Roman" w:hAnsi="Times New Roman" w:cs="Times New Roman"/>
          <w:sz w:val="24"/>
          <w:szCs w:val="24"/>
        </w:rPr>
        <w:t>хозстроений</w:t>
      </w:r>
      <w:proofErr w:type="spellEnd"/>
      <w:r w:rsidRPr="00A6629D">
        <w:rPr>
          <w:rFonts w:ascii="Times New Roman" w:hAnsi="Times New Roman" w:cs="Times New Roman"/>
          <w:sz w:val="24"/>
          <w:szCs w:val="24"/>
        </w:rPr>
        <w:t xml:space="preserve"> до 50 кв. м и т.п. Льгота предоставляется в размере подлежащей уплате суммы налога для объекта, не используемого в предпринимательской деятельности. Льгота предоставляется по одному объекту налогообложения каждого вида:</w:t>
      </w:r>
    </w:p>
    <w:p w:rsidR="00A6629D" w:rsidRPr="00A6629D" w:rsidRDefault="00A6629D" w:rsidP="00A662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9D">
        <w:rPr>
          <w:rFonts w:ascii="Times New Roman" w:hAnsi="Times New Roman" w:cs="Times New Roman"/>
          <w:sz w:val="24"/>
          <w:szCs w:val="24"/>
        </w:rPr>
        <w:t>квартире или комнате,</w:t>
      </w:r>
    </w:p>
    <w:p w:rsidR="00A6629D" w:rsidRPr="00A6629D" w:rsidRDefault="00A6629D" w:rsidP="00A662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9D">
        <w:rPr>
          <w:rFonts w:ascii="Times New Roman" w:hAnsi="Times New Roman" w:cs="Times New Roman"/>
          <w:sz w:val="24"/>
          <w:szCs w:val="24"/>
        </w:rPr>
        <w:t>жилому дому,</w:t>
      </w:r>
    </w:p>
    <w:p w:rsidR="00A6629D" w:rsidRPr="00A6629D" w:rsidRDefault="00A6629D" w:rsidP="00A662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9D">
        <w:rPr>
          <w:rFonts w:ascii="Times New Roman" w:hAnsi="Times New Roman" w:cs="Times New Roman"/>
          <w:sz w:val="24"/>
          <w:szCs w:val="24"/>
        </w:rPr>
        <w:t xml:space="preserve">помещению или сооружению, указанных в </w:t>
      </w:r>
      <w:proofErr w:type="spellStart"/>
      <w:r w:rsidRPr="00A6629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6629D">
        <w:rPr>
          <w:rFonts w:ascii="Times New Roman" w:hAnsi="Times New Roman" w:cs="Times New Roman"/>
          <w:sz w:val="24"/>
          <w:szCs w:val="24"/>
        </w:rPr>
        <w:t>. 14 п. 1 ст. 407 НК РФ,</w:t>
      </w:r>
    </w:p>
    <w:p w:rsidR="00A6629D" w:rsidRPr="00A6629D" w:rsidRDefault="00A6629D" w:rsidP="00A662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29D">
        <w:rPr>
          <w:rFonts w:ascii="Times New Roman" w:hAnsi="Times New Roman" w:cs="Times New Roman"/>
          <w:sz w:val="24"/>
          <w:szCs w:val="24"/>
        </w:rPr>
        <w:t>хозпостройке</w:t>
      </w:r>
      <w:proofErr w:type="spellEnd"/>
      <w:r w:rsidRPr="00A6629D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proofErr w:type="spellStart"/>
      <w:r w:rsidRPr="00A6629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6629D">
        <w:rPr>
          <w:rFonts w:ascii="Times New Roman" w:hAnsi="Times New Roman" w:cs="Times New Roman"/>
          <w:sz w:val="24"/>
          <w:szCs w:val="24"/>
        </w:rPr>
        <w:t>. 15 п. 1 ст. 407 НК РФ,</w:t>
      </w:r>
    </w:p>
    <w:p w:rsidR="00A6629D" w:rsidRPr="00A6629D" w:rsidRDefault="00A6629D" w:rsidP="00A662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9D">
        <w:rPr>
          <w:rFonts w:ascii="Times New Roman" w:hAnsi="Times New Roman" w:cs="Times New Roman"/>
          <w:sz w:val="24"/>
          <w:szCs w:val="24"/>
        </w:rPr>
        <w:t xml:space="preserve">гаражу или </w:t>
      </w:r>
      <w:proofErr w:type="spellStart"/>
      <w:r w:rsidRPr="00A6629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A6629D">
        <w:rPr>
          <w:rFonts w:ascii="Times New Roman" w:hAnsi="Times New Roman" w:cs="Times New Roman"/>
          <w:sz w:val="24"/>
          <w:szCs w:val="24"/>
        </w:rPr>
        <w:t>-месту.</w:t>
      </w:r>
    </w:p>
    <w:p w:rsid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9D">
        <w:rPr>
          <w:rFonts w:ascii="Times New Roman" w:hAnsi="Times New Roman" w:cs="Times New Roman"/>
          <w:sz w:val="24"/>
          <w:szCs w:val="24"/>
        </w:rPr>
        <w:t xml:space="preserve">Дополнительные льготы по земельному налогу и налогу на имущество физических лиц могут быть установлены нормативными актами муниципальных образований (законами городов федерального значения). </w:t>
      </w:r>
      <w:r w:rsidRPr="00413E09">
        <w:rPr>
          <w:rFonts w:ascii="Times New Roman" w:hAnsi="Times New Roman" w:cs="Times New Roman"/>
          <w:sz w:val="24"/>
          <w:szCs w:val="24"/>
        </w:rPr>
        <w:t xml:space="preserve">С информацией о них можно ознакомиться в </w:t>
      </w:r>
      <w:r w:rsidRPr="00854B9D"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629D">
        <w:rPr>
          <w:rFonts w:ascii="Times New Roman" w:hAnsi="Times New Roman" w:cs="Times New Roman"/>
          <w:sz w:val="24"/>
          <w:szCs w:val="24"/>
        </w:rPr>
        <w:t>Справочная информация о ставках и льготах по имущественным налогам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B9D">
        <w:rPr>
          <w:rFonts w:ascii="Times New Roman" w:hAnsi="Times New Roman" w:cs="Times New Roman"/>
          <w:sz w:val="24"/>
          <w:szCs w:val="24"/>
        </w:rPr>
        <w:t>сайта ФНС России (</w:t>
      </w:r>
      <w:hyperlink r:id="rId6" w:history="1">
        <w:r w:rsidRPr="0084279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84279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4279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proofErr w:type="spellEnd"/>
        <w:r w:rsidRPr="0084279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4279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84279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4279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854B9D">
        <w:rPr>
          <w:rFonts w:ascii="Times New Roman" w:hAnsi="Times New Roman" w:cs="Times New Roman"/>
          <w:bCs/>
          <w:sz w:val="24"/>
          <w:szCs w:val="24"/>
        </w:rPr>
        <w:t>)</w:t>
      </w:r>
      <w:r w:rsidRPr="00854B9D">
        <w:rPr>
          <w:rFonts w:ascii="Times New Roman" w:hAnsi="Times New Roman" w:cs="Times New Roman"/>
          <w:sz w:val="24"/>
          <w:szCs w:val="24"/>
        </w:rPr>
        <w:t>.</w:t>
      </w:r>
    </w:p>
    <w:p w:rsidR="00A6629D" w:rsidRP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9D" w:rsidRP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9D">
        <w:rPr>
          <w:rFonts w:ascii="Times New Roman" w:hAnsi="Times New Roman" w:cs="Times New Roman"/>
          <w:sz w:val="24"/>
          <w:szCs w:val="24"/>
        </w:rPr>
        <w:t xml:space="preserve">Если вы относитесь к категориям лиц, имеющим право на льготу, но она не учтена в налоговом уведомлении, рекомендуется подать заявление по утверждённой форме о ее предоставлении. Сделать это можно любым способом: через личный кабинет налогоплательщика, по почте, лично обратившись в любую налоговую инспекцию, </w:t>
      </w:r>
      <w:proofErr w:type="gramStart"/>
      <w:r w:rsidRPr="00A6629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6629D">
        <w:rPr>
          <w:rFonts w:ascii="Times New Roman" w:hAnsi="Times New Roman" w:cs="Times New Roman"/>
          <w:sz w:val="24"/>
          <w:szCs w:val="24"/>
        </w:rPr>
        <w:t xml:space="preserve"> уполномоченный МФЦ.</w:t>
      </w:r>
    </w:p>
    <w:p w:rsidR="00A6629D" w:rsidRP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9D" w:rsidRP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9D">
        <w:rPr>
          <w:rFonts w:ascii="Times New Roman" w:hAnsi="Times New Roman" w:cs="Times New Roman"/>
          <w:sz w:val="24"/>
          <w:szCs w:val="24"/>
        </w:rPr>
        <w:t>Если такое заявление было направлено в налоговый орган, но в нем не указывалось на то, что льгота будет использована в ограниченный период, заново представлять его не требуется.</w:t>
      </w:r>
    </w:p>
    <w:p w:rsidR="00A6629D" w:rsidRP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BD" w:rsidRPr="00A6629D" w:rsidRDefault="00A6629D" w:rsidP="00A6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9D">
        <w:rPr>
          <w:rFonts w:ascii="Times New Roman" w:hAnsi="Times New Roman" w:cs="Times New Roman"/>
          <w:sz w:val="24"/>
          <w:szCs w:val="24"/>
        </w:rPr>
        <w:t xml:space="preserve">Если же налогоплательщик, имеющий право на льготу, не представил заявление о ее предоставлении или не сообщил об отказе от нее, налоговая льгота предоставляется </w:t>
      </w:r>
      <w:proofErr w:type="spellStart"/>
      <w:r w:rsidRPr="00A6629D">
        <w:rPr>
          <w:rFonts w:ascii="Times New Roman" w:hAnsi="Times New Roman" w:cs="Times New Roman"/>
          <w:sz w:val="24"/>
          <w:szCs w:val="24"/>
        </w:rPr>
        <w:t>проактивно</w:t>
      </w:r>
      <w:proofErr w:type="spellEnd"/>
      <w:r w:rsidRPr="00A6629D">
        <w:rPr>
          <w:rFonts w:ascii="Times New Roman" w:hAnsi="Times New Roman" w:cs="Times New Roman"/>
          <w:sz w:val="24"/>
          <w:szCs w:val="24"/>
        </w:rPr>
        <w:t xml:space="preserve"> (без заявления). Это происходит на основании сведений, полученных ФНС России в порядке межведомственного взаимодействия с Пенсионным фондом России, органами соцзащиты, органами </w:t>
      </w:r>
      <w:proofErr w:type="spellStart"/>
      <w:r w:rsidRPr="00A6629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6629D">
        <w:rPr>
          <w:rFonts w:ascii="Times New Roman" w:hAnsi="Times New Roman" w:cs="Times New Roman"/>
          <w:sz w:val="24"/>
          <w:szCs w:val="24"/>
        </w:rPr>
        <w:t xml:space="preserve"> и т.п. Льгота </w:t>
      </w:r>
      <w:proofErr w:type="gramStart"/>
      <w:r w:rsidRPr="00A6629D">
        <w:rPr>
          <w:rFonts w:ascii="Times New Roman" w:hAnsi="Times New Roman" w:cs="Times New Roman"/>
          <w:sz w:val="24"/>
          <w:szCs w:val="24"/>
        </w:rPr>
        <w:t>предоставляется гражданину начиная</w:t>
      </w:r>
      <w:proofErr w:type="gramEnd"/>
      <w:r w:rsidRPr="00A6629D">
        <w:rPr>
          <w:rFonts w:ascii="Times New Roman" w:hAnsi="Times New Roman" w:cs="Times New Roman"/>
          <w:sz w:val="24"/>
          <w:szCs w:val="24"/>
        </w:rPr>
        <w:t xml:space="preserve"> с периода, когда у него возникло такое право.</w:t>
      </w:r>
    </w:p>
    <w:sectPr w:rsidR="003B13BD" w:rsidRPr="00A6629D" w:rsidSect="00A662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CD0"/>
    <w:multiLevelType w:val="hybridMultilevel"/>
    <w:tmpl w:val="CCC40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FFA"/>
    <w:multiLevelType w:val="hybridMultilevel"/>
    <w:tmpl w:val="2D12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A55B5"/>
    <w:multiLevelType w:val="hybridMultilevel"/>
    <w:tmpl w:val="AA9C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907F2"/>
    <w:multiLevelType w:val="hybridMultilevel"/>
    <w:tmpl w:val="9812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11C71"/>
    <w:multiLevelType w:val="hybridMultilevel"/>
    <w:tmpl w:val="9CDE9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92"/>
    <w:rsid w:val="003B0792"/>
    <w:rsid w:val="003B13BD"/>
    <w:rsid w:val="00800461"/>
    <w:rsid w:val="00A6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2</cp:revision>
  <dcterms:created xsi:type="dcterms:W3CDTF">2022-09-26T09:17:00Z</dcterms:created>
  <dcterms:modified xsi:type="dcterms:W3CDTF">2022-09-26T09:29:00Z</dcterms:modified>
</cp:coreProperties>
</file>