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DF" w:rsidRPr="009C54DF" w:rsidRDefault="009C54DF" w:rsidP="009C54DF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9C54DF">
        <w:rPr>
          <w:rFonts w:eastAsia="Times New Roman"/>
          <w:b/>
          <w:bCs/>
          <w:kern w:val="36"/>
          <w:lang w:eastAsia="ru-RU"/>
        </w:rPr>
        <w:t>О ведении реестра собственников и порядке уведомления собственников об общем собрании</w:t>
      </w:r>
    </w:p>
    <w:p w:rsidR="009C54DF" w:rsidRPr="009C54DF" w:rsidRDefault="009C54DF" w:rsidP="009C54DF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Cs/>
          <w:kern w:val="36"/>
          <w:lang w:eastAsia="ru-RU"/>
        </w:rPr>
      </w:pP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Напоминаем, что согласно требованиям ЖК РФ в редакции, подлежащей применению в настоящее время: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rFonts w:eastAsia="MS UI Gothic" w:hAnsi="MS UI Gothic"/>
          <w:sz w:val="28"/>
          <w:szCs w:val="28"/>
        </w:rPr>
        <w:t>➢</w:t>
      </w:r>
      <w:r w:rsidRPr="009C54DF">
        <w:rPr>
          <w:sz w:val="28"/>
          <w:szCs w:val="28"/>
        </w:rPr>
        <w:t xml:space="preserve"> управляющая организация, правление ТСЖ, кооператива обязаны вести реестр собственников помещений в многоквартирном доме, который содержит сведения, позволяющие идентифицировать собственников: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фамилия, имя, отчество;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полное наименование и основной государственный регистрационный номер юридического лица, если собственником является юридическое лицо;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номер помещения в многоквартирном доме;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сведения о размерах принадлежащих им долей в праве общей собственности (</w:t>
      </w:r>
      <w:proofErr w:type="gramStart"/>
      <w:r w:rsidRPr="009C54DF">
        <w:rPr>
          <w:sz w:val="28"/>
          <w:szCs w:val="28"/>
        </w:rPr>
        <w:t>ч</w:t>
      </w:r>
      <w:proofErr w:type="gramEnd"/>
      <w:r w:rsidRPr="009C54DF">
        <w:rPr>
          <w:sz w:val="28"/>
          <w:szCs w:val="28"/>
        </w:rPr>
        <w:t>. 3.1 ст. 45 ЖК РФ);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rFonts w:eastAsia="MS UI Gothic" w:hAnsi="MS UI Gothic"/>
          <w:sz w:val="28"/>
          <w:szCs w:val="28"/>
        </w:rPr>
        <w:t>➢</w:t>
      </w:r>
      <w:r w:rsidRPr="009C54DF">
        <w:rPr>
          <w:sz w:val="28"/>
          <w:szCs w:val="28"/>
        </w:rPr>
        <w:t xml:space="preserve"> сообщение о проведении общего собрания собственников должно быть размещено в ГИС ЖКХ, а также: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либо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форме;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или вручено каждому собственнику под роспись;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или размещено в общедоступных местах (</w:t>
      </w:r>
      <w:proofErr w:type="gramStart"/>
      <w:r w:rsidRPr="009C54DF">
        <w:rPr>
          <w:sz w:val="28"/>
          <w:szCs w:val="28"/>
        </w:rPr>
        <w:t>ч</w:t>
      </w:r>
      <w:proofErr w:type="gramEnd"/>
      <w:r w:rsidRPr="009C54DF">
        <w:rPr>
          <w:sz w:val="28"/>
          <w:szCs w:val="28"/>
        </w:rPr>
        <w:t>. 4 ст. 45 ЖК РФ).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 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Минстроем России разработан проект федерального закона «О внесении изменений в статью 45 Жилищного кодекса Российской Федерации» (</w:t>
      </w:r>
      <w:hyperlink r:id="rId4" w:tgtFrame="_blank" w:history="1">
        <w:r w:rsidRPr="009C54DF">
          <w:rPr>
            <w:rStyle w:val="a4"/>
            <w:bCs/>
            <w:i w:val="0"/>
            <w:sz w:val="28"/>
            <w:szCs w:val="28"/>
          </w:rPr>
          <w:t>ID 157142</w:t>
        </w:r>
      </w:hyperlink>
      <w:r w:rsidRPr="009C54DF">
        <w:rPr>
          <w:sz w:val="28"/>
          <w:szCs w:val="28"/>
        </w:rPr>
        <w:t xml:space="preserve">) (далее – Проект), положениями которого предусмотрено внесение следующих изменений в </w:t>
      </w:r>
      <w:proofErr w:type="gramStart"/>
      <w:r w:rsidRPr="009C54DF">
        <w:rPr>
          <w:sz w:val="28"/>
          <w:szCs w:val="28"/>
        </w:rPr>
        <w:t>ч</w:t>
      </w:r>
      <w:proofErr w:type="gramEnd"/>
      <w:r w:rsidRPr="009C54DF">
        <w:rPr>
          <w:sz w:val="28"/>
          <w:szCs w:val="28"/>
        </w:rPr>
        <w:t>. 3.1 и ч. 4 ст. 45 ЖК РФ: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rFonts w:eastAsia="MS UI Gothic" w:hAnsi="MS UI Gothic"/>
          <w:sz w:val="28"/>
          <w:szCs w:val="28"/>
        </w:rPr>
        <w:t>➢</w:t>
      </w:r>
      <w:r w:rsidRPr="009C54DF">
        <w:rPr>
          <w:sz w:val="28"/>
          <w:szCs w:val="28"/>
        </w:rPr>
        <w:t xml:space="preserve"> если собственником помещения в многоквартирном доме является физическое лицо, то управляющая организация, правление ТСЖ, кооператива в реестре собственников помещений должны указывать – «физическое лицо» (без указания фамилии, имени, отчества);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rFonts w:eastAsia="MS UI Gothic" w:hAnsi="MS UI Gothic"/>
          <w:sz w:val="28"/>
          <w:szCs w:val="28"/>
        </w:rPr>
        <w:t>➢</w:t>
      </w:r>
      <w:r w:rsidRPr="009C54DF">
        <w:rPr>
          <w:sz w:val="28"/>
          <w:szCs w:val="28"/>
        </w:rPr>
        <w:t xml:space="preserve"> сообщение о проведении общего собрания подлежит размещению в ГИС ЖКХ, а также в общедоступных местах.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4DF">
        <w:rPr>
          <w:sz w:val="28"/>
          <w:szCs w:val="28"/>
        </w:rPr>
        <w:t> </w:t>
      </w:r>
    </w:p>
    <w:p w:rsidR="009C54DF" w:rsidRPr="009C54DF" w:rsidRDefault="009C54DF" w:rsidP="009C54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9C54DF">
        <w:rPr>
          <w:rStyle w:val="a4"/>
          <w:b/>
          <w:bCs/>
          <w:i w:val="0"/>
          <w:sz w:val="28"/>
          <w:szCs w:val="28"/>
        </w:rPr>
        <w:t xml:space="preserve">!!! В настоящее время проводится публичное обсуждение текста Проекта, а также независимая </w:t>
      </w:r>
      <w:proofErr w:type="spellStart"/>
      <w:r w:rsidRPr="009C54DF">
        <w:rPr>
          <w:rStyle w:val="a4"/>
          <w:b/>
          <w:bCs/>
          <w:i w:val="0"/>
          <w:sz w:val="28"/>
          <w:szCs w:val="28"/>
        </w:rPr>
        <w:t>антикоррупционная</w:t>
      </w:r>
      <w:proofErr w:type="spellEnd"/>
      <w:r w:rsidRPr="009C54DF">
        <w:rPr>
          <w:rStyle w:val="a4"/>
          <w:b/>
          <w:bCs/>
          <w:i w:val="0"/>
          <w:sz w:val="28"/>
          <w:szCs w:val="28"/>
        </w:rPr>
        <w:t xml:space="preserve"> экспертиза.</w:t>
      </w:r>
    </w:p>
    <w:p w:rsidR="0069457F" w:rsidRPr="009C54DF" w:rsidRDefault="0069457F" w:rsidP="009C54DF">
      <w:pPr>
        <w:jc w:val="both"/>
      </w:pPr>
    </w:p>
    <w:sectPr w:rsidR="0069457F" w:rsidRPr="009C54DF" w:rsidSect="0069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4DF"/>
    <w:rsid w:val="0069457F"/>
    <w:rsid w:val="006E5F82"/>
    <w:rsid w:val="008C3678"/>
    <w:rsid w:val="009C54DF"/>
    <w:rsid w:val="00EA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7F"/>
  </w:style>
  <w:style w:type="paragraph" w:styleId="1">
    <w:name w:val="heading 1"/>
    <w:basedOn w:val="a"/>
    <w:link w:val="10"/>
    <w:uiPriority w:val="9"/>
    <w:qFormat/>
    <w:rsid w:val="009C54D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4D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54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54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kh24.ru/upload/file/15714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А.А..</dc:creator>
  <cp:keywords/>
  <dc:description/>
  <cp:lastModifiedBy>Коновалов А.А..</cp:lastModifiedBy>
  <cp:revision>2</cp:revision>
  <dcterms:created xsi:type="dcterms:W3CDTF">2025-06-05T07:27:00Z</dcterms:created>
  <dcterms:modified xsi:type="dcterms:W3CDTF">2025-06-05T07:28:00Z</dcterms:modified>
</cp:coreProperties>
</file>