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3A" w:rsidRDefault="008A2A3A" w:rsidP="008A2A3A">
      <w:pPr>
        <w:pStyle w:val="a3"/>
        <w:shd w:val="clear" w:color="auto" w:fill="FFFFFF"/>
        <w:jc w:val="center"/>
      </w:pPr>
      <w:r>
        <w:rPr>
          <w:b/>
          <w:bCs/>
          <w:sz w:val="27"/>
          <w:szCs w:val="27"/>
        </w:rPr>
        <w:t>Инструктаж для обучающихся</w:t>
      </w:r>
    </w:p>
    <w:p w:rsidR="008A2A3A" w:rsidRDefault="008A2A3A" w:rsidP="008A2A3A">
      <w:pPr>
        <w:pStyle w:val="a3"/>
        <w:shd w:val="clear" w:color="auto" w:fill="FFFFFF"/>
        <w:jc w:val="center"/>
      </w:pPr>
      <w:r>
        <w:rPr>
          <w:b/>
          <w:bCs/>
          <w:sz w:val="27"/>
          <w:szCs w:val="27"/>
        </w:rPr>
        <w:t>по безопасности в летний период</w:t>
      </w:r>
    </w:p>
    <w:p w:rsidR="008A2A3A" w:rsidRDefault="008A2A3A" w:rsidP="008A2A3A">
      <w:pPr>
        <w:pStyle w:val="a3"/>
        <w:ind w:firstLine="708"/>
      </w:pPr>
      <w:r>
        <w:rPr>
          <w:color w:val="000000"/>
          <w:sz w:val="27"/>
          <w:szCs w:val="27"/>
        </w:rPr>
        <w:t>Летние школьные каникулы — 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летний отдых пошел на пользу будь предельно внимательным и соблюдай правила личной безопасности.</w:t>
      </w:r>
    </w:p>
    <w:p w:rsidR="008A2A3A" w:rsidRDefault="008A2A3A" w:rsidP="008A2A3A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Правила дорожного движения</w:t>
      </w:r>
    </w:p>
    <w:p w:rsidR="008A2A3A" w:rsidRDefault="008A2A3A" w:rsidP="008A2A3A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8A2A3A" w:rsidRDefault="008A2A3A" w:rsidP="008A2A3A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 xml:space="preserve">Дорогу переходи в том месте, где указана пешеходная дорожка </w:t>
      </w:r>
      <w:proofErr w:type="gramStart"/>
      <w:r>
        <w:rPr>
          <w:color w:val="000000"/>
          <w:sz w:val="27"/>
          <w:szCs w:val="27"/>
        </w:rPr>
        <w:t>или  установлен</w:t>
      </w:r>
      <w:proofErr w:type="gramEnd"/>
      <w:r>
        <w:rPr>
          <w:color w:val="000000"/>
          <w:sz w:val="27"/>
          <w:szCs w:val="27"/>
        </w:rPr>
        <w:t xml:space="preserve"> светофор. Дорогу </w:t>
      </w:r>
      <w:proofErr w:type="gramStart"/>
      <w:r>
        <w:rPr>
          <w:color w:val="000000"/>
          <w:sz w:val="27"/>
          <w:szCs w:val="27"/>
        </w:rPr>
        <w:t>переходи  на</w:t>
      </w:r>
      <w:proofErr w:type="gramEnd"/>
      <w:r>
        <w:rPr>
          <w:color w:val="000000"/>
          <w:sz w:val="27"/>
          <w:szCs w:val="27"/>
        </w:rPr>
        <w:t xml:space="preserve"> зелёный свет.</w:t>
      </w:r>
    </w:p>
    <w:p w:rsidR="008A2A3A" w:rsidRDefault="008A2A3A" w:rsidP="008A2A3A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 xml:space="preserve">Когда переходишь дорогу, смотри сначала налево, </w:t>
      </w:r>
      <w:proofErr w:type="gramStart"/>
      <w:r>
        <w:rPr>
          <w:color w:val="000000"/>
          <w:sz w:val="27"/>
          <w:szCs w:val="27"/>
        </w:rPr>
        <w:t>потом  направо</w:t>
      </w:r>
      <w:proofErr w:type="gramEnd"/>
      <w:r>
        <w:rPr>
          <w:color w:val="000000"/>
          <w:sz w:val="27"/>
          <w:szCs w:val="27"/>
        </w:rPr>
        <w:t>.</w:t>
      </w:r>
    </w:p>
    <w:p w:rsidR="008A2A3A" w:rsidRDefault="008A2A3A" w:rsidP="008A2A3A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Если нет светофора, переходи дорогу на перекрёстке. Пересекать улицу надо прямо, а не наискось.</w:t>
      </w:r>
    </w:p>
    <w:p w:rsidR="008A2A3A" w:rsidRDefault="008A2A3A" w:rsidP="008A2A3A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Не переходи дорогу перед близко идущим транспортом.</w:t>
      </w:r>
    </w:p>
    <w:p w:rsidR="008A2A3A" w:rsidRDefault="008A2A3A" w:rsidP="008A2A3A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На проезжей части игры строго запрещены.</w:t>
      </w:r>
    </w:p>
    <w:p w:rsidR="008A2A3A" w:rsidRDefault="008A2A3A" w:rsidP="008A2A3A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Не выезжай на проезжую часть на велосипеде.</w:t>
      </w:r>
    </w:p>
    <w:p w:rsidR="008A2A3A" w:rsidRDefault="008A2A3A" w:rsidP="008A2A3A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>Детям, не достигшим 14 лет, запрещено управлять велосипедом на автомагистралях и приравненных к ним дорогам.</w:t>
      </w:r>
    </w:p>
    <w:p w:rsidR="008A2A3A" w:rsidRDefault="008A2A3A" w:rsidP="008A2A3A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 xml:space="preserve">Детям, не достигшим 16 лет, запрещено управлять скутером, мопедом, </w:t>
      </w:r>
      <w:proofErr w:type="spellStart"/>
      <w:r>
        <w:rPr>
          <w:color w:val="000000"/>
          <w:sz w:val="27"/>
          <w:szCs w:val="27"/>
        </w:rPr>
        <w:t>квадроциклом</w:t>
      </w:r>
      <w:proofErr w:type="spellEnd"/>
      <w:r>
        <w:rPr>
          <w:color w:val="000000"/>
          <w:sz w:val="27"/>
          <w:szCs w:val="27"/>
        </w:rPr>
        <w:t>.</w:t>
      </w:r>
    </w:p>
    <w:p w:rsidR="008A2A3A" w:rsidRDefault="008A2A3A" w:rsidP="008A2A3A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Правила личной безопасности на улице</w:t>
      </w:r>
    </w:p>
    <w:p w:rsidR="008A2A3A" w:rsidRDefault="008A2A3A" w:rsidP="008A2A3A">
      <w:pPr>
        <w:pStyle w:val="a3"/>
        <w:numPr>
          <w:ilvl w:val="0"/>
          <w:numId w:val="3"/>
        </w:numPr>
        <w:shd w:val="clear" w:color="auto" w:fill="FFFFFF"/>
      </w:pPr>
      <w:r>
        <w:t>Всегда сообщай родителям о своем месте нахождения.</w:t>
      </w:r>
    </w:p>
    <w:p w:rsidR="008A2A3A" w:rsidRPr="008A2A3A" w:rsidRDefault="008A2A3A" w:rsidP="008A2A3A">
      <w:pPr>
        <w:pStyle w:val="a3"/>
        <w:numPr>
          <w:ilvl w:val="0"/>
          <w:numId w:val="3"/>
        </w:numPr>
        <w:shd w:val="clear" w:color="auto" w:fill="FFFFFF"/>
      </w:pPr>
      <w:r w:rsidRPr="008A2A3A">
        <w:t>Не поднимай и не открывай брошенные сумки, пакеты и коробки.</w:t>
      </w:r>
    </w:p>
    <w:p w:rsidR="008A2A3A" w:rsidRPr="008A2A3A" w:rsidRDefault="008A2A3A" w:rsidP="008A2A3A">
      <w:pPr>
        <w:pStyle w:val="a3"/>
        <w:numPr>
          <w:ilvl w:val="0"/>
          <w:numId w:val="3"/>
        </w:numPr>
        <w:shd w:val="clear" w:color="auto" w:fill="FFFFFF"/>
      </w:pPr>
      <w:r w:rsidRPr="008A2A3A">
        <w:rPr>
          <w:color w:val="000000"/>
          <w:sz w:val="27"/>
          <w:szCs w:val="27"/>
        </w:rPr>
        <w:t xml:space="preserve">Не соглашайся ни на какие предложения незнакомых взрослых, никуда не ходи с незнакомыми людьми и не садись с </w:t>
      </w:r>
      <w:proofErr w:type="gramStart"/>
      <w:r w:rsidRPr="008A2A3A">
        <w:rPr>
          <w:color w:val="000000"/>
          <w:sz w:val="27"/>
          <w:szCs w:val="27"/>
        </w:rPr>
        <w:t>ними  в</w:t>
      </w:r>
      <w:proofErr w:type="gramEnd"/>
      <w:r w:rsidRPr="008A2A3A">
        <w:rPr>
          <w:color w:val="000000"/>
          <w:sz w:val="27"/>
          <w:szCs w:val="27"/>
        </w:rPr>
        <w:t xml:space="preserve"> машину.</w:t>
      </w:r>
    </w:p>
    <w:p w:rsidR="008A2A3A" w:rsidRPr="008A2A3A" w:rsidRDefault="008A2A3A" w:rsidP="008A2A3A">
      <w:pPr>
        <w:pStyle w:val="a3"/>
        <w:numPr>
          <w:ilvl w:val="0"/>
          <w:numId w:val="3"/>
        </w:numPr>
        <w:shd w:val="clear" w:color="auto" w:fill="FFFFFF"/>
      </w:pPr>
      <w:r w:rsidRPr="008A2A3A">
        <w:rPr>
          <w:color w:val="000000"/>
          <w:sz w:val="27"/>
          <w:szCs w:val="27"/>
        </w:rPr>
        <w:t>Не приглашай домой незнакомых ребят.</w:t>
      </w:r>
    </w:p>
    <w:p w:rsidR="008A2A3A" w:rsidRPr="008A2A3A" w:rsidRDefault="008A2A3A" w:rsidP="008A2A3A">
      <w:pPr>
        <w:pStyle w:val="a3"/>
        <w:numPr>
          <w:ilvl w:val="0"/>
          <w:numId w:val="3"/>
        </w:numPr>
        <w:shd w:val="clear" w:color="auto" w:fill="FFFFFF"/>
      </w:pPr>
      <w:r w:rsidRPr="008A2A3A">
        <w:t>Не находись в позднее вечернее и ночное время на улице без родителей.</w:t>
      </w:r>
    </w:p>
    <w:p w:rsidR="008A2A3A" w:rsidRPr="008A2A3A" w:rsidRDefault="008A2A3A" w:rsidP="008A2A3A">
      <w:pPr>
        <w:pStyle w:val="a3"/>
        <w:numPr>
          <w:ilvl w:val="0"/>
          <w:numId w:val="3"/>
        </w:numPr>
        <w:shd w:val="clear" w:color="auto" w:fill="FFFFFF"/>
      </w:pPr>
      <w:r w:rsidRPr="008A2A3A">
        <w:rPr>
          <w:color w:val="000000"/>
          <w:sz w:val="27"/>
          <w:szCs w:val="27"/>
        </w:rPr>
        <w:t>Не ходи в лес без родителей.</w:t>
      </w:r>
    </w:p>
    <w:p w:rsidR="008A2A3A" w:rsidRPr="008A2A3A" w:rsidRDefault="008A2A3A" w:rsidP="008A2A3A">
      <w:pPr>
        <w:pStyle w:val="a3"/>
        <w:numPr>
          <w:ilvl w:val="0"/>
          <w:numId w:val="3"/>
        </w:numPr>
        <w:shd w:val="clear" w:color="auto" w:fill="FFFFFF"/>
      </w:pPr>
      <w:r w:rsidRPr="008A2A3A">
        <w:rPr>
          <w:color w:val="000000"/>
          <w:sz w:val="27"/>
          <w:szCs w:val="27"/>
        </w:rPr>
        <w:t xml:space="preserve">Не </w:t>
      </w:r>
      <w:r w:rsidRPr="008A2A3A">
        <w:rPr>
          <w:color w:val="000000"/>
          <w:sz w:val="27"/>
          <w:szCs w:val="27"/>
        </w:rPr>
        <w:t>пробуй на вкус незнакомые грибы, ягоды и растения.</w:t>
      </w:r>
    </w:p>
    <w:p w:rsidR="008A2A3A" w:rsidRDefault="008A2A3A" w:rsidP="008A2A3A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пожарной безопасности</w:t>
      </w:r>
    </w:p>
    <w:p w:rsidR="008A2A3A" w:rsidRDefault="008A2A3A" w:rsidP="008A2A3A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>Никогда и нигде не играй со спичками.</w:t>
      </w:r>
    </w:p>
    <w:p w:rsidR="008A2A3A" w:rsidRDefault="008A2A3A" w:rsidP="008A2A3A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 xml:space="preserve">Не дотрагивайся </w:t>
      </w:r>
      <w:proofErr w:type="gramStart"/>
      <w:r>
        <w:rPr>
          <w:color w:val="000000"/>
          <w:sz w:val="27"/>
          <w:szCs w:val="27"/>
        </w:rPr>
        <w:t>до  розеток</w:t>
      </w:r>
      <w:proofErr w:type="gramEnd"/>
      <w:r>
        <w:rPr>
          <w:color w:val="000000"/>
          <w:sz w:val="27"/>
          <w:szCs w:val="27"/>
        </w:rPr>
        <w:t xml:space="preserve"> и оголённых проводов.</w:t>
      </w:r>
    </w:p>
    <w:p w:rsidR="008A2A3A" w:rsidRDefault="008A2A3A" w:rsidP="008A2A3A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 xml:space="preserve">Будь осторожен с электроприборами. </w:t>
      </w:r>
    </w:p>
    <w:p w:rsidR="008A2A3A" w:rsidRDefault="008A2A3A" w:rsidP="008A2A3A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безопасного поведения на воде летом</w:t>
      </w:r>
    </w:p>
    <w:p w:rsidR="008A2A3A" w:rsidRDefault="008A2A3A" w:rsidP="008A2A3A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Купаться можно только в местах, разрешённых для купания и в присутствии взрослых.</w:t>
      </w:r>
    </w:p>
    <w:p w:rsidR="008A2A3A" w:rsidRDefault="008A2A3A" w:rsidP="008A2A3A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lastRenderedPageBreak/>
        <w:t>Нельзя нырять в незнакомых местах - на дне могут оказаться брёвна, камни, коряги, стёкла.</w:t>
      </w:r>
    </w:p>
    <w:p w:rsidR="008A2A3A" w:rsidRDefault="008A2A3A" w:rsidP="008A2A3A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следует купаться в заболоченных местах и там, где есть водоросли и тина.</w:t>
      </w:r>
    </w:p>
    <w:p w:rsidR="008A2A3A" w:rsidRDefault="008A2A3A" w:rsidP="008A2A3A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стоит затевать игру, где в шутку надо "топить" друг друга.</w:t>
      </w:r>
    </w:p>
    <w:p w:rsidR="008A2A3A" w:rsidRDefault="008A2A3A" w:rsidP="008A2A3A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поднимай ложной тревоги.</w:t>
      </w:r>
    </w:p>
    <w:p w:rsidR="008A2A3A" w:rsidRDefault="008A2A3A" w:rsidP="008A2A3A">
      <w:pPr>
        <w:pStyle w:val="a3"/>
        <w:shd w:val="clear" w:color="auto" w:fill="FFFFFF"/>
      </w:pPr>
    </w:p>
    <w:p w:rsidR="008A2A3A" w:rsidRDefault="008A2A3A" w:rsidP="008A2A3A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поведения, когда ты один дома</w:t>
      </w:r>
    </w:p>
    <w:p w:rsidR="008A2A3A" w:rsidRDefault="008A2A3A" w:rsidP="008A2A3A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Открывать дверь можно только хорошо знакомому человеку.</w:t>
      </w:r>
    </w:p>
    <w:p w:rsidR="008A2A3A" w:rsidRDefault="008A2A3A" w:rsidP="008A2A3A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оставляй ключ от квартиры в "надежном месте".</w:t>
      </w:r>
    </w:p>
    <w:p w:rsidR="008A2A3A" w:rsidRDefault="008A2A3A" w:rsidP="008A2A3A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вешай ключ на шнурке себе на шею.</w:t>
      </w:r>
    </w:p>
    <w:p w:rsidR="008A2A3A" w:rsidRDefault="008A2A3A" w:rsidP="008A2A3A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Если ты потерял ключ - немедленно сообщи об этом родителям.</w:t>
      </w:r>
    </w:p>
    <w:p w:rsidR="008A2A3A" w:rsidRPr="008A2A3A" w:rsidRDefault="008A2A3A" w:rsidP="008A2A3A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играй с колющими, режущими, легковоспламеняющимися, взрывоопасными предметами.</w:t>
      </w:r>
    </w:p>
    <w:p w:rsidR="008A2A3A" w:rsidRDefault="008A2A3A" w:rsidP="008A2A3A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Медицинс</w:t>
      </w:r>
      <w:bookmarkStart w:id="0" w:name="_GoBack"/>
      <w:bookmarkEnd w:id="0"/>
      <w:r>
        <w:rPr>
          <w:color w:val="000000"/>
          <w:sz w:val="27"/>
          <w:szCs w:val="27"/>
        </w:rPr>
        <w:t>кие препараты (таблетки, сиропы) пьются только по назначению врача и под присмотром взрослых.</w:t>
      </w:r>
    </w:p>
    <w:p w:rsidR="008A2A3A" w:rsidRDefault="008A2A3A" w:rsidP="008A2A3A">
      <w:pPr>
        <w:pStyle w:val="a3"/>
      </w:pPr>
    </w:p>
    <w:p w:rsidR="008A2A3A" w:rsidRDefault="008A2A3A" w:rsidP="008A2A3A">
      <w:pPr>
        <w:pStyle w:val="a3"/>
      </w:pPr>
      <w:r>
        <w:rPr>
          <w:b/>
          <w:bCs/>
          <w:color w:val="000000"/>
          <w:sz w:val="27"/>
          <w:szCs w:val="27"/>
        </w:rPr>
        <w:t>Помните! Запрещается:</w:t>
      </w:r>
    </w:p>
    <w:p w:rsidR="008A2A3A" w:rsidRDefault="008A2A3A" w:rsidP="008A2A3A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- разжигать костры на территории поселка и территории лесного массива;</w:t>
      </w:r>
    </w:p>
    <w:p w:rsidR="008A2A3A" w:rsidRDefault="008A2A3A" w:rsidP="008A2A3A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- употреблять в пищу незнакомые грибы</w:t>
      </w:r>
      <w:r>
        <w:rPr>
          <w:color w:val="000000"/>
          <w:sz w:val="27"/>
          <w:szCs w:val="27"/>
        </w:rPr>
        <w:t xml:space="preserve">, растения </w:t>
      </w:r>
      <w:r>
        <w:rPr>
          <w:color w:val="000000"/>
          <w:sz w:val="27"/>
          <w:szCs w:val="27"/>
        </w:rPr>
        <w:t>и ягоды;</w:t>
      </w:r>
    </w:p>
    <w:p w:rsidR="008A2A3A" w:rsidRDefault="008A2A3A" w:rsidP="008A2A3A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- купаться в водоемах без сопровождения взрослых и в не отведенных для этого местах;</w:t>
      </w:r>
    </w:p>
    <w:p w:rsidR="008A2A3A" w:rsidRDefault="008A2A3A" w:rsidP="008A2A3A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- находиться на улице без сопровождения взрослых после 23.00 часов.</w:t>
      </w:r>
    </w:p>
    <w:p w:rsidR="008A2A3A" w:rsidRDefault="008A2A3A" w:rsidP="008A2A3A"/>
    <w:p w:rsidR="00461515" w:rsidRDefault="00461515"/>
    <w:sectPr w:rsidR="0046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DD0"/>
    <w:multiLevelType w:val="multilevel"/>
    <w:tmpl w:val="D1E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41C25"/>
    <w:multiLevelType w:val="multilevel"/>
    <w:tmpl w:val="B6D8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0655E"/>
    <w:multiLevelType w:val="multilevel"/>
    <w:tmpl w:val="03C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7424A"/>
    <w:multiLevelType w:val="multilevel"/>
    <w:tmpl w:val="8F7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61C8F"/>
    <w:multiLevelType w:val="multilevel"/>
    <w:tmpl w:val="9614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D610E"/>
    <w:multiLevelType w:val="multilevel"/>
    <w:tmpl w:val="4F38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D3322"/>
    <w:multiLevelType w:val="multilevel"/>
    <w:tmpl w:val="B20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F"/>
    <w:rsid w:val="00461515"/>
    <w:rsid w:val="008A2A3A"/>
    <w:rsid w:val="00C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7607-C139-4BAE-801B-0DBBD13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Рубцова</dc:creator>
  <cp:keywords/>
  <dc:description/>
  <cp:lastModifiedBy>Ольга В. Рубцова</cp:lastModifiedBy>
  <cp:revision>2</cp:revision>
  <dcterms:created xsi:type="dcterms:W3CDTF">2023-07-06T05:34:00Z</dcterms:created>
  <dcterms:modified xsi:type="dcterms:W3CDTF">2023-07-06T05:43:00Z</dcterms:modified>
</cp:coreProperties>
</file>