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807916">
        <w:rPr>
          <w:sz w:val="32"/>
          <w:szCs w:val="32"/>
        </w:rPr>
        <w:t>документации «</w:t>
      </w:r>
      <w:r w:rsidR="00807916" w:rsidRPr="00807916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Тагульского </w:t>
      </w:r>
      <w:r w:rsidR="00807916" w:rsidRPr="00887515">
        <w:rPr>
          <w:rFonts w:eastAsia="SimSun"/>
          <w:bCs/>
          <w:kern w:val="1"/>
          <w:sz w:val="32"/>
          <w:szCs w:val="32"/>
          <w:lang w:eastAsia="zh-CN" w:bidi="hi-IN"/>
        </w:rPr>
        <w:t>месторождения. Кустовая площадка №10БИС с коридорами коммуникаций. Этап строительства №1</w:t>
      </w:r>
      <w:r w:rsidR="00353602" w:rsidRPr="00887515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887515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9A2CB5" w:rsidRPr="00601E61" w:rsidRDefault="009A2CB5" w:rsidP="009A2CB5">
      <w:pPr>
        <w:spacing w:line="360" w:lineRule="exact"/>
        <w:outlineLvl w:val="0"/>
        <w:rPr>
          <w:sz w:val="28"/>
          <w:szCs w:val="28"/>
        </w:rPr>
      </w:pPr>
      <w:r w:rsidRPr="00601E61">
        <w:rPr>
          <w:sz w:val="28"/>
          <w:szCs w:val="28"/>
        </w:rPr>
        <w:t>Исполнитель: Юридическое лицо, наименование: АО «ТомскНИПИнефть»</w:t>
      </w:r>
    </w:p>
    <w:p w:rsidR="009A2CB5" w:rsidRPr="00DE5999" w:rsidRDefault="009A2CB5" w:rsidP="009A2CB5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1E61">
        <w:rPr>
          <w:rFonts w:ascii="Times New Roman" w:hAnsi="Times New Roman" w:cs="Times New Roman"/>
          <w:sz w:val="28"/>
          <w:szCs w:val="28"/>
        </w:rPr>
        <w:t xml:space="preserve">ИНН: 7021049088, ОГРН: 1027000858170, Юридический/фактический адрес: 634027, Российская </w:t>
      </w:r>
      <w:r w:rsidRPr="00DE5999">
        <w:rPr>
          <w:rFonts w:ascii="Times New Roman" w:hAnsi="Times New Roman" w:cs="Times New Roman"/>
          <w:sz w:val="28"/>
          <w:szCs w:val="28"/>
        </w:rPr>
        <w:t>Федерация, Томская область, г. Томск, пр-кт Мира д.72,</w:t>
      </w:r>
    </w:p>
    <w:p w:rsidR="009A2CB5" w:rsidRPr="00DE5999" w:rsidRDefault="009A2CB5" w:rsidP="009A2CB5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niineft@tomsknipi.ru, </w:t>
      </w:r>
    </w:p>
    <w:p w:rsidR="009A2CB5" w:rsidRPr="00DE5999" w:rsidRDefault="009A2CB5" w:rsidP="009A2CB5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телефон: (3822) 616-100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9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Pr="00887515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Обустройство </w:t>
      </w:r>
      <w:r w:rsidR="00807916">
        <w:rPr>
          <w:rFonts w:eastAsia="SimSun"/>
          <w:bCs/>
          <w:kern w:val="1"/>
          <w:sz w:val="28"/>
          <w:szCs w:val="28"/>
          <w:lang w:eastAsia="zh-CN" w:bidi="hi-IN"/>
        </w:rPr>
        <w:t>Тагульского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месторождения. Кустовая площадка №</w:t>
      </w:r>
      <w:r w:rsidR="00807916">
        <w:rPr>
          <w:rFonts w:eastAsia="SimSun"/>
          <w:bCs/>
          <w:kern w:val="1"/>
          <w:sz w:val="28"/>
          <w:szCs w:val="28"/>
          <w:lang w:eastAsia="zh-CN" w:bidi="hi-IN"/>
        </w:rPr>
        <w:t xml:space="preserve">10БИС с коридорами коммуникаций. </w:t>
      </w:r>
      <w:r w:rsidR="00807916" w:rsidRPr="00887515">
        <w:rPr>
          <w:rFonts w:eastAsia="SimSun"/>
          <w:bCs/>
          <w:kern w:val="1"/>
          <w:sz w:val="28"/>
          <w:szCs w:val="28"/>
          <w:lang w:eastAsia="zh-CN" w:bidi="hi-IN"/>
        </w:rPr>
        <w:t>Э</w:t>
      </w:r>
      <w:r w:rsidRPr="00887515">
        <w:rPr>
          <w:rFonts w:eastAsia="SimSun"/>
          <w:bCs/>
          <w:kern w:val="1"/>
          <w:sz w:val="28"/>
          <w:szCs w:val="28"/>
          <w:lang w:eastAsia="zh-CN" w:bidi="hi-IN"/>
        </w:rPr>
        <w:t>тап строительства</w:t>
      </w:r>
      <w:r w:rsidR="00807916" w:rsidRPr="00887515">
        <w:rPr>
          <w:rFonts w:eastAsia="SimSun"/>
          <w:bCs/>
          <w:kern w:val="1"/>
          <w:sz w:val="28"/>
          <w:szCs w:val="28"/>
          <w:lang w:eastAsia="zh-CN" w:bidi="hi-IN"/>
        </w:rPr>
        <w:t xml:space="preserve"> №1</w:t>
      </w:r>
    </w:p>
    <w:p w:rsidR="0067170D" w:rsidRPr="00887515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88751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887515">
        <w:rPr>
          <w:b/>
          <w:sz w:val="28"/>
          <w:szCs w:val="28"/>
        </w:rPr>
        <w:t>Ц</w:t>
      </w:r>
      <w:r w:rsidR="00256FB7" w:rsidRPr="0088751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887515">
        <w:rPr>
          <w:b/>
          <w:sz w:val="28"/>
          <w:szCs w:val="28"/>
        </w:rPr>
        <w:t>:</w:t>
      </w:r>
    </w:p>
    <w:p w:rsidR="00427B11" w:rsidRPr="00887515" w:rsidRDefault="00427B11" w:rsidP="00EC3BEE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887515">
        <w:rPr>
          <w:rFonts w:eastAsia="ArialMT"/>
          <w:sz w:val="28"/>
          <w:szCs w:val="28"/>
          <w:lang w:eastAsia="ru-RU"/>
        </w:rPr>
        <w:t>Строительство объекта «</w:t>
      </w:r>
      <w:r w:rsidR="00807916" w:rsidRPr="00887515">
        <w:rPr>
          <w:rFonts w:eastAsia="SimSun"/>
          <w:bCs/>
          <w:kern w:val="1"/>
          <w:sz w:val="28"/>
          <w:szCs w:val="28"/>
          <w:lang w:eastAsia="zh-CN" w:bidi="hi-IN"/>
        </w:rPr>
        <w:t>Обустройство Тагульского месторождения. Кустовая площадка №10БИС с коридорами коммуникаций. Этап строительства №1</w:t>
      </w:r>
      <w:r w:rsidRPr="00887515">
        <w:rPr>
          <w:rFonts w:eastAsia="ArialMT"/>
          <w:sz w:val="28"/>
          <w:szCs w:val="28"/>
          <w:lang w:eastAsia="ru-RU"/>
        </w:rPr>
        <w:t>»</w:t>
      </w:r>
    </w:p>
    <w:p w:rsidR="00920700" w:rsidRPr="00887515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807916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39445D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079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.11.2022 – 1</w:t>
      </w:r>
      <w:r w:rsidR="008079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4A46A4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67170D" w:rsidRPr="00887515" w:rsidRDefault="00593EEB" w:rsidP="0067170D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887515">
        <w:rPr>
          <w:sz w:val="28"/>
          <w:szCs w:val="28"/>
        </w:rPr>
        <w:t xml:space="preserve">следующей ссылке: </w:t>
      </w:r>
      <w:hyperlink r:id="rId10" w:history="1">
        <w:r w:rsidR="00887515" w:rsidRPr="00887515">
          <w:rPr>
            <w:rStyle w:val="a9"/>
            <w:sz w:val="28"/>
            <w:szCs w:val="28"/>
          </w:rPr>
          <w:t>https://disk.yandex.ru/d/608CK1j_M9YhRA</w:t>
        </w:r>
      </w:hyperlink>
    </w:p>
    <w:p w:rsidR="00807916" w:rsidRDefault="003C1D46" w:rsidP="00807916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807916">
        <w:rPr>
          <w:rFonts w:ascii="Times New Roman" w:hAnsi="Times New Roman" w:cs="Times New Roman"/>
          <w:sz w:val="28"/>
          <w:szCs w:val="28"/>
        </w:rPr>
        <w:t>03.11.2022 – 13.12</w:t>
      </w:r>
      <w:r w:rsidR="00807916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807916">
        <w:rPr>
          <w:rFonts w:ascii="Times New Roman" w:hAnsi="Times New Roman" w:cs="Times New Roman"/>
          <w:sz w:val="28"/>
          <w:szCs w:val="28"/>
        </w:rPr>
        <w:t>03.11.2022 – 13.12</w:t>
      </w:r>
      <w:r w:rsidR="00807916" w:rsidRPr="00B55575">
        <w:rPr>
          <w:rFonts w:ascii="Times New Roman" w:hAnsi="Times New Roman" w:cs="Times New Roman"/>
          <w:sz w:val="28"/>
          <w:szCs w:val="28"/>
        </w:rPr>
        <w:t>.2022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39445D">
        <w:rPr>
          <w:rFonts w:ascii="Times New Roman" w:hAnsi="Times New Roman" w:cs="Times New Roman"/>
          <w:b/>
          <w:sz w:val="28"/>
          <w:szCs w:val="28"/>
        </w:rPr>
        <w:t>2</w:t>
      </w:r>
      <w:r w:rsidR="00807916">
        <w:rPr>
          <w:rFonts w:ascii="Times New Roman" w:hAnsi="Times New Roman" w:cs="Times New Roman"/>
          <w:b/>
          <w:sz w:val="28"/>
          <w:szCs w:val="28"/>
        </w:rPr>
        <w:t>3</w:t>
      </w:r>
      <w:r w:rsidR="0039445D">
        <w:rPr>
          <w:rFonts w:ascii="Times New Roman" w:hAnsi="Times New Roman" w:cs="Times New Roman"/>
          <w:b/>
          <w:sz w:val="28"/>
          <w:szCs w:val="28"/>
        </w:rPr>
        <w:t>.11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.2022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55575" w:rsidRPr="00B55575">
        <w:rPr>
          <w:rFonts w:ascii="Times New Roman" w:hAnsi="Times New Roman" w:cs="Times New Roman"/>
          <w:b/>
          <w:sz w:val="28"/>
          <w:szCs w:val="28"/>
        </w:rPr>
        <w:t>4</w:t>
      </w:r>
      <w:r w:rsidRPr="00B5557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887515" w:rsidRDefault="00700151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88751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887515">
        <w:rPr>
          <w:rFonts w:eastAsia="Times New Roman"/>
          <w:sz w:val="28"/>
          <w:szCs w:val="28"/>
        </w:rPr>
        <w:t>ООО</w:t>
      </w:r>
      <w:r w:rsidRPr="00887515">
        <w:rPr>
          <w:rFonts w:eastAsia="Times New Roman"/>
          <w:sz w:val="28"/>
          <w:szCs w:val="28"/>
        </w:rPr>
        <w:t xml:space="preserve"> «</w:t>
      </w:r>
      <w:r w:rsidR="003757B3" w:rsidRPr="00887515">
        <w:rPr>
          <w:rFonts w:eastAsia="Times New Roman"/>
          <w:sz w:val="28"/>
          <w:szCs w:val="28"/>
        </w:rPr>
        <w:t>Тагульское</w:t>
      </w:r>
      <w:r w:rsidRPr="00887515">
        <w:rPr>
          <w:rFonts w:eastAsia="Times New Roman"/>
          <w:sz w:val="28"/>
          <w:szCs w:val="28"/>
        </w:rPr>
        <w:t>»</w:t>
      </w:r>
      <w:r w:rsidR="007B175A" w:rsidRPr="00887515">
        <w:rPr>
          <w:rFonts w:eastAsia="Times New Roman"/>
          <w:sz w:val="28"/>
          <w:szCs w:val="28"/>
        </w:rPr>
        <w:t xml:space="preserve">, </w:t>
      </w:r>
      <w:r w:rsidR="007B175A" w:rsidRPr="00887515">
        <w:rPr>
          <w:sz w:val="28"/>
          <w:szCs w:val="28"/>
        </w:rPr>
        <w:t>электронн</w:t>
      </w:r>
      <w:r w:rsidR="00353602" w:rsidRPr="00887515">
        <w:rPr>
          <w:sz w:val="28"/>
          <w:szCs w:val="28"/>
        </w:rPr>
        <w:t>ая</w:t>
      </w:r>
      <w:r w:rsidR="007B175A" w:rsidRPr="00887515">
        <w:rPr>
          <w:sz w:val="28"/>
          <w:szCs w:val="28"/>
        </w:rPr>
        <w:t xml:space="preserve"> </w:t>
      </w:r>
      <w:r w:rsidR="00353602" w:rsidRPr="00887515">
        <w:rPr>
          <w:sz w:val="28"/>
          <w:szCs w:val="28"/>
        </w:rPr>
        <w:t>почта</w:t>
      </w:r>
      <w:r w:rsidR="007B175A" w:rsidRPr="00887515">
        <w:rPr>
          <w:sz w:val="28"/>
          <w:szCs w:val="28"/>
        </w:rPr>
        <w:t xml:space="preserve">: </w:t>
      </w:r>
      <w:hyperlink r:id="rId11" w:history="1">
        <w:r w:rsidR="006C05EB" w:rsidRPr="00887515">
          <w:rPr>
            <w:rStyle w:val="a9"/>
            <w:sz w:val="28"/>
            <w:szCs w:val="28"/>
          </w:rPr>
          <w:t>svsapytskiy@</w:t>
        </w:r>
        <w:r w:rsidR="006C05EB" w:rsidRPr="00887515">
          <w:rPr>
            <w:rStyle w:val="a9"/>
            <w:sz w:val="28"/>
            <w:szCs w:val="28"/>
            <w:lang w:val="en-US"/>
          </w:rPr>
          <w:t>vn</w:t>
        </w:r>
        <w:r w:rsidR="006C05EB" w:rsidRPr="00887515">
          <w:rPr>
            <w:rStyle w:val="a9"/>
            <w:sz w:val="28"/>
            <w:szCs w:val="28"/>
          </w:rPr>
          <w:t>.</w:t>
        </w:r>
        <w:r w:rsidR="006C05EB" w:rsidRPr="00887515">
          <w:rPr>
            <w:rStyle w:val="a9"/>
            <w:sz w:val="28"/>
            <w:szCs w:val="28"/>
            <w:lang w:val="en-US"/>
          </w:rPr>
          <w:t>rosneft</w:t>
        </w:r>
        <w:r w:rsidR="006C05EB" w:rsidRPr="00887515">
          <w:rPr>
            <w:rStyle w:val="a9"/>
            <w:sz w:val="28"/>
            <w:szCs w:val="28"/>
          </w:rPr>
          <w:t>.</w:t>
        </w:r>
        <w:r w:rsidR="006C05EB" w:rsidRPr="00887515">
          <w:rPr>
            <w:rStyle w:val="a9"/>
            <w:sz w:val="28"/>
            <w:szCs w:val="28"/>
            <w:lang w:val="en-US"/>
          </w:rPr>
          <w:t>ru</w:t>
        </w:r>
      </w:hyperlink>
      <w:r w:rsidR="007B175A" w:rsidRPr="0088751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887515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887515">
        <w:rPr>
          <w:sz w:val="28"/>
          <w:szCs w:val="28"/>
        </w:rPr>
        <w:t xml:space="preserve">350000, </w:t>
      </w:r>
      <w:r w:rsidRPr="00887515">
        <w:rPr>
          <w:rFonts w:eastAsia="Times New Roman"/>
          <w:sz w:val="28"/>
          <w:szCs w:val="28"/>
        </w:rPr>
        <w:t>Краснодарский край,</w:t>
      </w:r>
      <w:r w:rsidRPr="00887515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2" w:history="1">
        <w:r w:rsidRPr="00887515">
          <w:rPr>
            <w:rStyle w:val="a9"/>
            <w:sz w:val="28"/>
            <w:szCs w:val="28"/>
            <w:lang w:val="en-US" w:eastAsia="ru-RU"/>
          </w:rPr>
          <w:t>aakupryunin</w:t>
        </w:r>
        <w:r w:rsidRPr="00887515">
          <w:rPr>
            <w:rStyle w:val="a9"/>
            <w:sz w:val="28"/>
            <w:szCs w:val="28"/>
            <w:lang w:eastAsia="ru-RU"/>
          </w:rPr>
          <w:t>@</w:t>
        </w:r>
        <w:r w:rsidRPr="00887515">
          <w:rPr>
            <w:rStyle w:val="a9"/>
            <w:sz w:val="28"/>
            <w:szCs w:val="28"/>
            <w:lang w:val="en-US" w:eastAsia="ru-RU"/>
          </w:rPr>
          <w:t>ntc</w:t>
        </w:r>
        <w:r w:rsidRPr="00887515">
          <w:rPr>
            <w:rStyle w:val="a9"/>
            <w:sz w:val="28"/>
            <w:szCs w:val="28"/>
            <w:lang w:eastAsia="ru-RU"/>
          </w:rPr>
          <w:t>.</w:t>
        </w:r>
        <w:r w:rsidRPr="00887515">
          <w:rPr>
            <w:rStyle w:val="a9"/>
            <w:sz w:val="28"/>
            <w:szCs w:val="28"/>
            <w:lang w:val="en-US" w:eastAsia="ru-RU"/>
          </w:rPr>
          <w:t>rosneft</w:t>
        </w:r>
        <w:r w:rsidRPr="00887515">
          <w:rPr>
            <w:rStyle w:val="a9"/>
            <w:sz w:val="28"/>
            <w:szCs w:val="28"/>
            <w:lang w:eastAsia="ru-RU"/>
          </w:rPr>
          <w:t>.</w:t>
        </w:r>
        <w:r w:rsidRPr="00887515">
          <w:rPr>
            <w:rStyle w:val="a9"/>
            <w:sz w:val="28"/>
            <w:szCs w:val="28"/>
            <w:lang w:val="en-US" w:eastAsia="ru-RU"/>
          </w:rPr>
          <w:t>ru</w:t>
        </w:r>
      </w:hyperlink>
      <w:r w:rsidR="007B175A" w:rsidRPr="0088751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887515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88751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887515">
        <w:rPr>
          <w:sz w:val="28"/>
          <w:szCs w:val="28"/>
        </w:rPr>
        <w:t xml:space="preserve">, </w:t>
      </w:r>
      <w:r w:rsidR="003757B3" w:rsidRPr="00887515">
        <w:rPr>
          <w:rFonts w:eastAsia="Times New Roman"/>
          <w:sz w:val="28"/>
          <w:szCs w:val="28"/>
        </w:rPr>
        <w:t>а</w:t>
      </w:r>
      <w:r w:rsidR="002B45CB" w:rsidRPr="00887515">
        <w:rPr>
          <w:rFonts w:eastAsia="Times New Roman"/>
          <w:sz w:val="28"/>
          <w:szCs w:val="28"/>
        </w:rPr>
        <w:t xml:space="preserve">дминистрация </w:t>
      </w:r>
      <w:r w:rsidR="002B45CB" w:rsidRPr="0088751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88751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88751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88751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887515">
        <w:rPr>
          <w:sz w:val="28"/>
          <w:szCs w:val="28"/>
        </w:rPr>
        <w:t>электронная почта</w:t>
      </w:r>
      <w:r w:rsidR="007B175A" w:rsidRPr="00887515">
        <w:rPr>
          <w:sz w:val="28"/>
          <w:szCs w:val="28"/>
        </w:rPr>
        <w:t xml:space="preserve">: </w:t>
      </w:r>
      <w:hyperlink r:id="rId13" w:history="1">
        <w:r w:rsidR="003757B3" w:rsidRPr="00887515">
          <w:rPr>
            <w:rStyle w:val="a9"/>
            <w:sz w:val="28"/>
            <w:szCs w:val="28"/>
            <w:lang w:val="en-US"/>
          </w:rPr>
          <w:t>admtr</w:t>
        </w:r>
        <w:r w:rsidR="003757B3" w:rsidRPr="00887515">
          <w:rPr>
            <w:rStyle w:val="a9"/>
            <w:sz w:val="28"/>
            <w:szCs w:val="28"/>
          </w:rPr>
          <w:t>@t</w:t>
        </w:r>
        <w:r w:rsidR="003757B3" w:rsidRPr="00887515">
          <w:rPr>
            <w:rStyle w:val="a9"/>
            <w:sz w:val="28"/>
            <w:szCs w:val="28"/>
            <w:lang w:val="en-US"/>
          </w:rPr>
          <w:t>uruhansk</w:t>
        </w:r>
        <w:r w:rsidR="003757B3" w:rsidRPr="00887515">
          <w:rPr>
            <w:rStyle w:val="a9"/>
            <w:sz w:val="28"/>
            <w:szCs w:val="28"/>
          </w:rPr>
          <w:t>.ru</w:t>
        </w:r>
      </w:hyperlink>
    </w:p>
    <w:p w:rsidR="005B0D05" w:rsidRPr="00887515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88751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51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88751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88751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88751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6C05EB" w:rsidRPr="00887515">
        <w:rPr>
          <w:rFonts w:eastAsia="SimSun"/>
          <w:kern w:val="1"/>
          <w:sz w:val="28"/>
          <w:szCs w:val="28"/>
          <w:lang w:eastAsia="zh-CN" w:bidi="hi-IN"/>
        </w:rPr>
        <w:t>Сапыцкий</w:t>
      </w:r>
      <w:r w:rsidR="00547697" w:rsidRPr="00887515">
        <w:rPr>
          <w:rFonts w:eastAsia="SimSun"/>
          <w:kern w:val="1"/>
          <w:sz w:val="28"/>
          <w:szCs w:val="28"/>
          <w:lang w:eastAsia="zh-CN" w:bidi="hi-IN"/>
        </w:rPr>
        <w:t xml:space="preserve"> Сергей В</w:t>
      </w:r>
      <w:r w:rsidR="006C05EB" w:rsidRPr="00887515">
        <w:rPr>
          <w:rFonts w:eastAsia="SimSun"/>
          <w:kern w:val="1"/>
          <w:sz w:val="28"/>
          <w:szCs w:val="28"/>
          <w:lang w:eastAsia="zh-CN" w:bidi="hi-IN"/>
        </w:rPr>
        <w:t>алерье</w:t>
      </w:r>
      <w:r w:rsidR="00547697" w:rsidRPr="00887515">
        <w:rPr>
          <w:rFonts w:eastAsia="SimSun"/>
          <w:kern w:val="1"/>
          <w:sz w:val="28"/>
          <w:szCs w:val="28"/>
          <w:lang w:eastAsia="zh-CN" w:bidi="hi-IN"/>
        </w:rPr>
        <w:t xml:space="preserve">вич, представитель </w:t>
      </w:r>
      <w:r w:rsidR="008052F1" w:rsidRPr="00887515">
        <w:rPr>
          <w:sz w:val="28"/>
          <w:szCs w:val="28"/>
        </w:rPr>
        <w:t>ООО «Тагульское»</w:t>
      </w:r>
      <w:r w:rsidR="00547697" w:rsidRPr="00887515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</w:t>
      </w:r>
      <w:r w:rsidR="001B14CB">
        <w:rPr>
          <w:rFonts w:eastAsia="SimSun"/>
          <w:kern w:val="1"/>
          <w:sz w:val="28"/>
          <w:szCs w:val="28"/>
          <w:lang w:eastAsia="zh-CN" w:bidi="hi-IN"/>
        </w:rPr>
        <w:t>3870,</w:t>
      </w:r>
      <w:r w:rsidR="00547697" w:rsidRPr="00887515">
        <w:rPr>
          <w:rFonts w:eastAsia="SimSun"/>
          <w:kern w:val="1"/>
          <w:sz w:val="28"/>
          <w:szCs w:val="28"/>
          <w:lang w:eastAsia="zh-CN" w:bidi="hi-IN"/>
        </w:rPr>
        <w:t xml:space="preserve"> электронная почта: </w:t>
      </w:r>
      <w:hyperlink r:id="rId14" w:history="1">
        <w:r w:rsidR="006C05EB" w:rsidRPr="00887515">
          <w:rPr>
            <w:rStyle w:val="a9"/>
            <w:sz w:val="28"/>
            <w:szCs w:val="28"/>
          </w:rPr>
          <w:t>svsapytskiy@</w:t>
        </w:r>
        <w:r w:rsidR="006C05EB" w:rsidRPr="00887515">
          <w:rPr>
            <w:rStyle w:val="a9"/>
            <w:sz w:val="28"/>
            <w:szCs w:val="28"/>
            <w:lang w:val="en-US"/>
          </w:rPr>
          <w:t>vn</w:t>
        </w:r>
        <w:r w:rsidR="006C05EB" w:rsidRPr="00887515">
          <w:rPr>
            <w:rStyle w:val="a9"/>
            <w:sz w:val="28"/>
            <w:szCs w:val="28"/>
          </w:rPr>
          <w:t>.</w:t>
        </w:r>
        <w:r w:rsidR="006C05EB" w:rsidRPr="00887515">
          <w:rPr>
            <w:rStyle w:val="a9"/>
            <w:sz w:val="28"/>
            <w:szCs w:val="28"/>
            <w:lang w:val="en-US"/>
          </w:rPr>
          <w:t>rosneft</w:t>
        </w:r>
        <w:r w:rsidR="006C05EB" w:rsidRPr="00887515">
          <w:rPr>
            <w:rStyle w:val="a9"/>
            <w:sz w:val="28"/>
            <w:szCs w:val="28"/>
          </w:rPr>
          <w:t>.</w:t>
        </w:r>
        <w:r w:rsidR="006C05EB" w:rsidRPr="00887515">
          <w:rPr>
            <w:rStyle w:val="a9"/>
            <w:sz w:val="28"/>
            <w:szCs w:val="28"/>
            <w:lang w:val="en-US"/>
          </w:rPr>
          <w:t>ru</w:t>
        </w:r>
      </w:hyperlink>
      <w:r w:rsidR="006C05EB" w:rsidRPr="0088751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88751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88751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887515">
        <w:rPr>
          <w:rFonts w:eastAsia="SimSun"/>
          <w:kern w:val="1"/>
          <w:sz w:val="28"/>
          <w:szCs w:val="28"/>
          <w:lang w:eastAsia="zh-CN" w:bidi="hi-IN"/>
        </w:rPr>
        <w:t>Купрюнин Алексей Александрович</w:t>
      </w:r>
      <w:r w:rsidR="006A6434" w:rsidRPr="0088751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887515">
        <w:rPr>
          <w:sz w:val="28"/>
          <w:szCs w:val="28"/>
        </w:rPr>
        <w:t>ОО</w:t>
      </w:r>
      <w:r w:rsidR="00807916" w:rsidRPr="00887515">
        <w:rPr>
          <w:sz w:val="28"/>
          <w:szCs w:val="28"/>
        </w:rPr>
        <w:t>О «</w:t>
      </w:r>
      <w:r w:rsidR="00E104F7" w:rsidRPr="00887515">
        <w:rPr>
          <w:sz w:val="28"/>
          <w:szCs w:val="28"/>
        </w:rPr>
        <w:t>НК «Роснефть» - НТЦ</w:t>
      </w:r>
      <w:r w:rsidR="00807916" w:rsidRPr="00887515">
        <w:rPr>
          <w:sz w:val="28"/>
          <w:szCs w:val="28"/>
        </w:rPr>
        <w:t>»</w:t>
      </w:r>
      <w:r w:rsidR="006A6434" w:rsidRPr="00887515">
        <w:rPr>
          <w:sz w:val="28"/>
          <w:szCs w:val="28"/>
        </w:rPr>
        <w:t xml:space="preserve">, </w:t>
      </w:r>
      <w:r w:rsidR="002B45CB" w:rsidRPr="0088751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887515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887515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887515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887515">
        <w:rPr>
          <w:rFonts w:eastAsia="SimSun"/>
          <w:kern w:val="1"/>
          <w:sz w:val="28"/>
          <w:szCs w:val="28"/>
          <w:lang w:eastAsia="zh-CN" w:bidi="hi-IN"/>
        </w:rPr>
        <w:t>201-74-98</w:t>
      </w:r>
      <w:r w:rsidR="006A6434" w:rsidRPr="0088751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E104F7" w:rsidRPr="00887515">
          <w:rPr>
            <w:rStyle w:val="a9"/>
            <w:sz w:val="28"/>
            <w:szCs w:val="28"/>
            <w:lang w:val="en-US" w:eastAsia="ru-RU"/>
          </w:rPr>
          <w:t>aakupryunin</w:t>
        </w:r>
        <w:r w:rsidR="00E104F7" w:rsidRPr="00887515">
          <w:rPr>
            <w:rStyle w:val="a9"/>
            <w:sz w:val="28"/>
            <w:szCs w:val="28"/>
            <w:lang w:eastAsia="ru-RU"/>
          </w:rPr>
          <w:t>@</w:t>
        </w:r>
        <w:r w:rsidR="00E104F7" w:rsidRPr="00887515">
          <w:rPr>
            <w:rStyle w:val="a9"/>
            <w:sz w:val="28"/>
            <w:szCs w:val="28"/>
            <w:lang w:val="en-US" w:eastAsia="ru-RU"/>
          </w:rPr>
          <w:t>ntc</w:t>
        </w:r>
        <w:r w:rsidR="00E104F7" w:rsidRPr="00887515">
          <w:rPr>
            <w:rStyle w:val="a9"/>
            <w:sz w:val="28"/>
            <w:szCs w:val="28"/>
            <w:lang w:eastAsia="ru-RU"/>
          </w:rPr>
          <w:t>.</w:t>
        </w:r>
        <w:r w:rsidR="00E104F7" w:rsidRPr="00887515">
          <w:rPr>
            <w:rStyle w:val="a9"/>
            <w:sz w:val="28"/>
            <w:szCs w:val="28"/>
            <w:lang w:val="en-US" w:eastAsia="ru-RU"/>
          </w:rPr>
          <w:t>rosneft</w:t>
        </w:r>
        <w:r w:rsidR="00E104F7" w:rsidRPr="00887515">
          <w:rPr>
            <w:rStyle w:val="a9"/>
            <w:sz w:val="28"/>
            <w:szCs w:val="28"/>
            <w:lang w:eastAsia="ru-RU"/>
          </w:rPr>
          <w:t>.</w:t>
        </w:r>
        <w:r w:rsidR="00E104F7" w:rsidRPr="00887515">
          <w:rPr>
            <w:rStyle w:val="a9"/>
            <w:sz w:val="28"/>
            <w:szCs w:val="28"/>
            <w:lang w:val="en-US" w:eastAsia="ru-RU"/>
          </w:rPr>
          <w:t>ru</w:t>
        </w:r>
      </w:hyperlink>
      <w:r w:rsidR="00E104F7" w:rsidRPr="00887515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88751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88751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887515">
        <w:rPr>
          <w:rFonts w:eastAsia="SimSun"/>
          <w:kern w:val="1"/>
          <w:sz w:val="28"/>
          <w:szCs w:val="28"/>
          <w:lang w:eastAsia="zh-CN" w:bidi="hi-IN"/>
        </w:rPr>
        <w:t>со стороны органа местного самоуправления: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района,</w:t>
      </w:r>
      <w:r w:rsidR="00FB0D2D" w:rsidRPr="00FB0D2D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B0D2D" w:rsidRPr="00AC7753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</w:t>
      </w:r>
      <w:r w:rsidR="00FB0D2D" w:rsidRPr="00AC7753">
        <w:rPr>
          <w:rFonts w:eastAsia="SimSun"/>
          <w:kern w:val="1"/>
          <w:sz w:val="28"/>
          <w:szCs w:val="28"/>
          <w:lang w:eastAsia="zh-CN" w:bidi="hi-IN"/>
        </w:rPr>
        <w:lastRenderedPageBreak/>
        <w:t>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bookmarkStart w:id="0" w:name="_GoBack"/>
      <w:bookmarkEnd w:id="0"/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6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37" w:rsidRDefault="008B0937" w:rsidP="000D7C6A">
      <w:r>
        <w:separator/>
      </w:r>
    </w:p>
  </w:endnote>
  <w:endnote w:type="continuationSeparator" w:id="0">
    <w:p w:rsidR="008B0937" w:rsidRDefault="008B0937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37" w:rsidRDefault="008B0937" w:rsidP="000D7C6A">
      <w:r>
        <w:separator/>
      </w:r>
    </w:p>
  </w:footnote>
  <w:footnote w:type="continuationSeparator" w:id="0">
    <w:p w:rsidR="008B0937" w:rsidRDefault="008B0937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276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14CB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515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0937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4CF8"/>
    <w:rsid w:val="00DC5E9D"/>
    <w:rsid w:val="00DD0919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0D2D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kupryunin@ntc.rosnef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umi@turuhan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sapytskiy@vn.rosnef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akupryunin@ntc.rosneft.ru" TargetMode="External"/><Relationship Id="rId10" Type="http://schemas.openxmlformats.org/officeDocument/2006/relationships/hyperlink" Target="https://disk.yandex.ru/d/608CK1j_M9YhR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tr@turuhansk.ru" TargetMode="External"/><Relationship Id="rId14" Type="http://schemas.openxmlformats.org/officeDocument/2006/relationships/hyperlink" Target="mailto:svsapytskiy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6B81-2BFE-4526-BCD1-9F0186C3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Морозова</cp:lastModifiedBy>
  <cp:revision>93</cp:revision>
  <cp:lastPrinted>2021-11-25T04:42:00Z</cp:lastPrinted>
  <dcterms:created xsi:type="dcterms:W3CDTF">2021-05-14T02:40:00Z</dcterms:created>
  <dcterms:modified xsi:type="dcterms:W3CDTF">2022-10-20T09:33:00Z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