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73D" w:rsidRDefault="0040773D" w:rsidP="0040773D">
      <w:pPr>
        <w:pStyle w:val="Standard"/>
        <w:widowControl/>
        <w:jc w:val="center"/>
        <w:rPr>
          <w:rFonts w:ascii="Arial" w:hAnsi="Arial" w:cs="Arial"/>
          <w:color w:val="000000"/>
          <w:sz w:val="28"/>
          <w:szCs w:val="28"/>
          <w:lang w:val="ru-RU"/>
        </w:rPr>
      </w:pPr>
      <w:r>
        <w:rPr>
          <w:rFonts w:ascii="Arial" w:hAnsi="Arial" w:cs="Arial"/>
          <w:color w:val="000000"/>
          <w:sz w:val="28"/>
          <w:szCs w:val="28"/>
          <w:lang w:val="ru-RU"/>
        </w:rPr>
        <w:t>Уведомление</w:t>
      </w:r>
    </w:p>
    <w:p w:rsidR="0040773D" w:rsidRDefault="0040773D" w:rsidP="0040773D">
      <w:pPr>
        <w:pStyle w:val="Standard"/>
        <w:widowControl/>
        <w:jc w:val="center"/>
        <w:rPr>
          <w:rFonts w:ascii="Arial" w:hAnsi="Arial" w:cs="Arial"/>
          <w:color w:val="000000"/>
          <w:sz w:val="28"/>
          <w:szCs w:val="28"/>
          <w:lang w:val="ru-RU"/>
        </w:rPr>
      </w:pPr>
    </w:p>
    <w:p w:rsidR="0040773D" w:rsidRDefault="0040773D" w:rsidP="0040773D">
      <w:pPr>
        <w:pStyle w:val="Standard"/>
        <w:widowControl/>
        <w:jc w:val="center"/>
        <w:rPr>
          <w:rFonts w:ascii="Arial" w:hAnsi="Arial" w:cs="Arial"/>
          <w:color w:val="000000"/>
          <w:sz w:val="28"/>
          <w:szCs w:val="28"/>
          <w:lang w:val="ru-RU"/>
        </w:rPr>
      </w:pPr>
    </w:p>
    <w:p w:rsidR="0040773D" w:rsidRDefault="0040773D" w:rsidP="0040773D">
      <w:pPr>
        <w:pStyle w:val="Standard"/>
        <w:widowControl/>
        <w:ind w:firstLine="79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Проект программ</w:t>
      </w:r>
      <w:r>
        <w:rPr>
          <w:color w:val="000000"/>
          <w:sz w:val="28"/>
          <w:szCs w:val="28"/>
          <w:lang w:val="ru-RU"/>
        </w:rPr>
        <w:t>ы по</w:t>
      </w:r>
      <w:r>
        <w:rPr>
          <w:color w:val="000000"/>
          <w:sz w:val="28"/>
          <w:szCs w:val="28"/>
        </w:rPr>
        <w:t xml:space="preserve"> профилактик</w:t>
      </w:r>
      <w:r>
        <w:rPr>
          <w:color w:val="000000"/>
          <w:sz w:val="28"/>
          <w:szCs w:val="28"/>
          <w:lang w:val="ru-RU"/>
        </w:rPr>
        <w:t>и</w:t>
      </w:r>
      <w:r>
        <w:rPr>
          <w:color w:val="000000"/>
          <w:sz w:val="28"/>
          <w:szCs w:val="28"/>
        </w:rPr>
        <w:t xml:space="preserve"> риск</w:t>
      </w:r>
      <w:r>
        <w:rPr>
          <w:color w:val="000000"/>
          <w:sz w:val="28"/>
          <w:szCs w:val="28"/>
          <w:lang w:val="ru-RU"/>
        </w:rPr>
        <w:t>а</w:t>
      </w:r>
      <w:r>
        <w:rPr>
          <w:color w:val="000000"/>
          <w:sz w:val="28"/>
          <w:szCs w:val="28"/>
        </w:rPr>
        <w:t xml:space="preserve"> причинения вреда (ущерба) охраняемым законом ценностям (</w:t>
      </w:r>
      <w:r>
        <w:rPr>
          <w:color w:val="000000"/>
          <w:sz w:val="28"/>
          <w:szCs w:val="28"/>
          <w:lang w:val="ru-RU"/>
        </w:rPr>
        <w:t>далее - программа профилактики)</w:t>
      </w:r>
      <w:r>
        <w:rPr>
          <w:color w:val="000000"/>
          <w:sz w:val="28"/>
          <w:szCs w:val="28"/>
        </w:rPr>
        <w:t xml:space="preserve"> </w:t>
      </w:r>
      <w:r>
        <w:rPr>
          <w:rStyle w:val="a4"/>
          <w:rFonts w:eastAsia="Calibri"/>
          <w:b w:val="0"/>
          <w:bCs w:val="0"/>
          <w:color w:val="000000"/>
          <w:sz w:val="28"/>
          <w:szCs w:val="28"/>
          <w:lang w:eastAsia="ar-SA"/>
        </w:rPr>
        <w:t>в сфере благоустройства на межселенной территории Туруханского района</w:t>
      </w:r>
      <w:r>
        <w:rPr>
          <w:color w:val="000000"/>
          <w:sz w:val="28"/>
          <w:szCs w:val="28"/>
          <w:lang w:val="ru-RU"/>
        </w:rPr>
        <w:t xml:space="preserve"> на 2023 год подготовлен</w:t>
      </w:r>
      <w:r>
        <w:rPr>
          <w:color w:val="000000"/>
          <w:sz w:val="28"/>
          <w:szCs w:val="28"/>
        </w:rPr>
        <w:t xml:space="preserve"> в соответствии со статьей 44 Федерального закона от 31</w:t>
      </w:r>
      <w:r>
        <w:rPr>
          <w:color w:val="000000"/>
          <w:sz w:val="28"/>
          <w:szCs w:val="28"/>
          <w:lang w:val="ru-RU"/>
        </w:rPr>
        <w:t>.07.</w:t>
      </w:r>
      <w:r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  <w:lang w:val="ru-RU"/>
        </w:rPr>
        <w:t>0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                   </w:t>
      </w:r>
      <w:r>
        <w:rPr>
          <w:color w:val="000000"/>
          <w:sz w:val="28"/>
          <w:szCs w:val="28"/>
        </w:rPr>
        <w:t>№ 248-ФЗ «О государственном контроле (надзоре) и муниципальном контроле в Российской Федерации», постановлением Правительства Российской Федерации от 25</w:t>
      </w:r>
      <w:r>
        <w:rPr>
          <w:color w:val="000000"/>
          <w:sz w:val="28"/>
          <w:szCs w:val="28"/>
          <w:lang w:val="ru-RU"/>
        </w:rPr>
        <w:t>.06.</w:t>
      </w:r>
      <w:r>
        <w:rPr>
          <w:color w:val="000000"/>
          <w:sz w:val="28"/>
          <w:szCs w:val="28"/>
        </w:rPr>
        <w:t>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40773D" w:rsidRDefault="0040773D" w:rsidP="0040773D">
      <w:pPr>
        <w:jc w:val="both"/>
        <w:rPr>
          <w:rFonts w:eastAsia="Calibri" w:cs="Times New Roman"/>
          <w:kern w:val="0"/>
          <w:sz w:val="28"/>
          <w:szCs w:val="28"/>
          <w:lang w:val="ru-RU" w:eastAsia="en-US" w:bidi="ar-SA"/>
        </w:rPr>
      </w:pPr>
      <w:r>
        <w:rPr>
          <w:color w:val="000000"/>
          <w:sz w:val="28"/>
          <w:szCs w:val="28"/>
          <w:lang w:val="ru-RU"/>
        </w:rPr>
        <w:t xml:space="preserve">В целях общественного обсуждения проекта программы профилактики предложения просим направлять в управление </w:t>
      </w:r>
      <w:r>
        <w:rPr>
          <w:rFonts w:cs="Times New Roman"/>
          <w:sz w:val="28"/>
          <w:szCs w:val="28"/>
          <w:lang w:val="ru-RU"/>
        </w:rPr>
        <w:t>по земельным, имущественным отношениям, архитектуре и градостроительству администрации Туруханского района:</w:t>
      </w:r>
    </w:p>
    <w:p w:rsidR="0040773D" w:rsidRDefault="0040773D" w:rsidP="0040773D">
      <w:pPr>
        <w:jc w:val="both"/>
        <w:rPr>
          <w:rFonts w:eastAsia="Calibri" w:cs="Times New Roman"/>
          <w:kern w:val="0"/>
          <w:sz w:val="28"/>
          <w:szCs w:val="28"/>
          <w:lang w:val="ru-RU" w:eastAsia="en-US" w:bidi="ar-SA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-в письменной форме по адресу: </w:t>
      </w:r>
      <w:r>
        <w:rPr>
          <w:rFonts w:cs="Times New Roman"/>
          <w:sz w:val="28"/>
          <w:szCs w:val="28"/>
          <w:lang w:val="ru-RU"/>
        </w:rPr>
        <w:t xml:space="preserve">663230, Красноярский край, с. </w:t>
      </w:r>
      <w:proofErr w:type="gramStart"/>
      <w:r>
        <w:rPr>
          <w:rFonts w:cs="Times New Roman"/>
          <w:sz w:val="28"/>
          <w:szCs w:val="28"/>
          <w:lang w:val="ru-RU"/>
        </w:rPr>
        <w:t xml:space="preserve">Туруханск,   </w:t>
      </w:r>
      <w:proofErr w:type="gramEnd"/>
      <w:r>
        <w:rPr>
          <w:rFonts w:cs="Times New Roman"/>
          <w:sz w:val="28"/>
          <w:szCs w:val="28"/>
          <w:lang w:val="ru-RU"/>
        </w:rPr>
        <w:t xml:space="preserve">   ул. Дружбы народов, д. 18, управление по земельным, имущественным отношениям, архитектуре и градостроительству администрации Туруханского района</w:t>
      </w:r>
    </w:p>
    <w:p w:rsidR="0040773D" w:rsidRPr="0040773D" w:rsidRDefault="0040773D" w:rsidP="0040773D">
      <w:pPr>
        <w:jc w:val="both"/>
        <w:rPr>
          <w:rFonts w:eastAsia="SimSun" w:cs="Times New Roman"/>
          <w:sz w:val="28"/>
          <w:szCs w:val="28"/>
          <w:lang w:val="ru-RU" w:bidi="hi-IN"/>
        </w:rPr>
      </w:pPr>
      <w:r>
        <w:rPr>
          <w:rFonts w:cs="Times New Roman"/>
          <w:sz w:val="28"/>
          <w:szCs w:val="28"/>
          <w:lang w:val="ru-RU"/>
        </w:rPr>
        <w:t xml:space="preserve"> - в электронном виде по адресу:</w:t>
      </w:r>
      <w:r>
        <w:rPr>
          <w:rFonts w:cs="Times New Roman"/>
          <w:sz w:val="28"/>
          <w:szCs w:val="28"/>
        </w:rPr>
        <w:t> </w:t>
      </w:r>
      <w:proofErr w:type="spellStart"/>
      <w:r>
        <w:rPr>
          <w:rFonts w:cs="Times New Roman"/>
          <w:sz w:val="28"/>
          <w:szCs w:val="28"/>
        </w:rPr>
        <w:t>kumi</w:t>
      </w:r>
      <w:proofErr w:type="spellEnd"/>
      <w:r w:rsidRPr="0040773D">
        <w:rPr>
          <w:rFonts w:cs="Times New Roman"/>
          <w:sz w:val="28"/>
          <w:szCs w:val="28"/>
          <w:lang w:val="ru-RU"/>
        </w:rPr>
        <w:t>@</w:t>
      </w:r>
      <w:proofErr w:type="spellStart"/>
      <w:r>
        <w:rPr>
          <w:rFonts w:cs="Times New Roman"/>
          <w:sz w:val="28"/>
          <w:szCs w:val="28"/>
        </w:rPr>
        <w:t>turuhansk</w:t>
      </w:r>
      <w:proofErr w:type="spellEnd"/>
      <w:r w:rsidRPr="0040773D">
        <w:rPr>
          <w:rFonts w:cs="Times New Roman"/>
          <w:sz w:val="28"/>
          <w:szCs w:val="28"/>
          <w:lang w:val="ru-RU"/>
        </w:rPr>
        <w:t>.</w:t>
      </w:r>
      <w:proofErr w:type="spellStart"/>
      <w:r>
        <w:rPr>
          <w:rFonts w:cs="Times New Roman"/>
          <w:sz w:val="28"/>
          <w:szCs w:val="28"/>
        </w:rPr>
        <w:t>ru</w:t>
      </w:r>
      <w:proofErr w:type="spellEnd"/>
    </w:p>
    <w:p w:rsidR="0040773D" w:rsidRDefault="0040773D" w:rsidP="0040773D">
      <w:pPr>
        <w:pStyle w:val="Standard"/>
        <w:widowControl/>
        <w:ind w:firstLine="6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Дата начала приема предложений и (или) замечаний по проект</w:t>
      </w:r>
      <w:r>
        <w:rPr>
          <w:color w:val="000000"/>
          <w:sz w:val="28"/>
          <w:szCs w:val="28"/>
          <w:lang w:val="ru-RU"/>
        </w:rPr>
        <w:t>у программы профилактики</w:t>
      </w:r>
      <w:r>
        <w:rPr>
          <w:color w:val="000000"/>
          <w:sz w:val="28"/>
          <w:szCs w:val="28"/>
        </w:rPr>
        <w:t>: 18.10.2022.</w:t>
      </w:r>
    </w:p>
    <w:p w:rsidR="0040773D" w:rsidRDefault="0040773D" w:rsidP="0040773D">
      <w:pPr>
        <w:pStyle w:val="Standard"/>
        <w:widowControl/>
        <w:ind w:firstLine="6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Дата окончания приема предложений и (или) замечаний по проект</w:t>
      </w:r>
      <w:r>
        <w:rPr>
          <w:color w:val="000000"/>
          <w:sz w:val="28"/>
          <w:szCs w:val="28"/>
          <w:lang w:val="ru-RU"/>
        </w:rPr>
        <w:t>у программы профилактики</w:t>
      </w:r>
      <w:r>
        <w:rPr>
          <w:color w:val="000000"/>
          <w:sz w:val="28"/>
          <w:szCs w:val="28"/>
        </w:rPr>
        <w:t>: 01.11.2022.</w:t>
      </w:r>
    </w:p>
    <w:p w:rsidR="0040773D" w:rsidRDefault="0040773D" w:rsidP="0040773D">
      <w:pPr>
        <w:jc w:val="both"/>
        <w:rPr>
          <w:rFonts w:eastAsia="Calibri" w:cs="Times New Roman"/>
          <w:kern w:val="0"/>
          <w:sz w:val="28"/>
          <w:szCs w:val="28"/>
          <w:lang w:val="ru-RU" w:eastAsia="en-US" w:bidi="ar-SA"/>
        </w:rPr>
      </w:pPr>
      <w:r>
        <w:rPr>
          <w:color w:val="000000"/>
          <w:sz w:val="28"/>
          <w:szCs w:val="28"/>
          <w:lang w:val="ru-RU"/>
        </w:rPr>
        <w:t xml:space="preserve">Поданные в период общественного обсуждения предложения рассматриваются управлением </w:t>
      </w:r>
      <w:r>
        <w:rPr>
          <w:rFonts w:cs="Times New Roman"/>
          <w:sz w:val="28"/>
          <w:szCs w:val="28"/>
          <w:lang w:val="ru-RU"/>
        </w:rPr>
        <w:t xml:space="preserve">по земельным, имущественным отношениям, архитектуре и градостроительству администрации Туруханского района </w:t>
      </w:r>
      <w:r>
        <w:rPr>
          <w:color w:val="000000"/>
          <w:sz w:val="28"/>
          <w:szCs w:val="28"/>
          <w:lang w:val="ru-RU"/>
        </w:rPr>
        <w:t xml:space="preserve">с 01.11.2022 по 01.12.2022. Результаты общественного обсуждения будут размещены на официальном сайте </w:t>
      </w:r>
      <w:hyperlink r:id="rId4" w:history="1">
        <w:r>
          <w:rPr>
            <w:rStyle w:val="a3"/>
            <w:rFonts w:eastAsia="Times New Roman" w:cs="Times New Roman"/>
            <w:sz w:val="28"/>
            <w:szCs w:val="28"/>
          </w:rPr>
          <w:t>www</w:t>
        </w:r>
        <w:r w:rsidRPr="0040773D">
          <w:rPr>
            <w:rStyle w:val="a3"/>
            <w:rFonts w:eastAsia="Times New Roman" w:cs="Times New Roman"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eastAsia="Times New Roman" w:cs="Times New Roman"/>
            <w:sz w:val="28"/>
            <w:szCs w:val="28"/>
          </w:rPr>
          <w:t>admtr</w:t>
        </w:r>
        <w:proofErr w:type="spellEnd"/>
        <w:r w:rsidRPr="0040773D">
          <w:rPr>
            <w:rStyle w:val="a3"/>
            <w:rFonts w:eastAsia="Times New Roman" w:cs="Times New Roman"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eastAsia="Times New Roman" w:cs="Times New Roman"/>
            <w:sz w:val="28"/>
            <w:szCs w:val="28"/>
          </w:rPr>
          <w:t>ru</w:t>
        </w:r>
        <w:proofErr w:type="spellEnd"/>
      </w:hyperlink>
      <w:r>
        <w:rPr>
          <w:rFonts w:eastAsia="Times New Roman" w:cs="Times New Roman"/>
          <w:sz w:val="28"/>
          <w:szCs w:val="28"/>
          <w:lang w:val="ru-RU"/>
        </w:rPr>
        <w:t xml:space="preserve"> Туруханский район/ справочник жителя/ экономика/ муниципальный контроль/ общественное обсуждение </w:t>
      </w:r>
      <w:r>
        <w:rPr>
          <w:color w:val="000000"/>
          <w:sz w:val="28"/>
          <w:szCs w:val="28"/>
          <w:lang w:val="ru-RU"/>
        </w:rPr>
        <w:t>не позднее 10.12.2022.</w:t>
      </w:r>
    </w:p>
    <w:p w:rsidR="00D9003F" w:rsidRPr="0040773D" w:rsidRDefault="00D9003F">
      <w:pPr>
        <w:rPr>
          <w:lang w:val="ru-RU"/>
        </w:rPr>
      </w:pPr>
      <w:bookmarkStart w:id="0" w:name="_GoBack"/>
      <w:bookmarkEnd w:id="0"/>
    </w:p>
    <w:sectPr w:rsidR="00D9003F" w:rsidRPr="00407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D32"/>
    <w:rsid w:val="0040773D"/>
    <w:rsid w:val="00CA2D32"/>
    <w:rsid w:val="00D9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B84706-5633-4F75-B71F-9E255A67E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73D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en-US" w:eastAsia="zh-CN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0773D"/>
    <w:rPr>
      <w:color w:val="000080"/>
      <w:u w:val="single"/>
    </w:rPr>
  </w:style>
  <w:style w:type="paragraph" w:customStyle="1" w:styleId="Standard">
    <w:name w:val="Standard"/>
    <w:rsid w:val="0040773D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eastAsia="zh-CN"/>
    </w:rPr>
  </w:style>
  <w:style w:type="character" w:styleId="a4">
    <w:name w:val="Strong"/>
    <w:basedOn w:val="a0"/>
    <w:qFormat/>
    <w:rsid w:val="004077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7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PC2022</dc:creator>
  <cp:keywords/>
  <dc:description/>
  <cp:lastModifiedBy>PC2022</cp:lastModifiedBy>
  <cp:revision>3</cp:revision>
  <dcterms:created xsi:type="dcterms:W3CDTF">2022-10-17T08:37:00Z</dcterms:created>
  <dcterms:modified xsi:type="dcterms:W3CDTF">2022-10-17T08:37:00Z</dcterms:modified>
</cp:coreProperties>
</file>