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2A" w:rsidRDefault="00086173" w:rsidP="00F24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Туруханского района постановлением от 18.11.2016 №1251 утвержден план мероприятий по снижению </w:t>
      </w:r>
      <w:r w:rsidR="00D41794">
        <w:rPr>
          <w:rFonts w:ascii="Times New Roman" w:hAnsi="Times New Roman" w:cs="Times New Roman"/>
          <w:sz w:val="24"/>
          <w:szCs w:val="24"/>
        </w:rPr>
        <w:t xml:space="preserve">неформальной занятости на 2017 год, в рамках которого проводится работа, направленная на организацию и проведение разъяснительной компании для </w:t>
      </w:r>
      <w:r w:rsidR="00945241">
        <w:rPr>
          <w:rFonts w:ascii="Times New Roman" w:hAnsi="Times New Roman" w:cs="Times New Roman"/>
          <w:sz w:val="24"/>
          <w:szCs w:val="24"/>
        </w:rPr>
        <w:t>экономически</w:t>
      </w:r>
      <w:r w:rsidR="00D41794">
        <w:rPr>
          <w:rFonts w:ascii="Times New Roman" w:hAnsi="Times New Roman" w:cs="Times New Roman"/>
          <w:sz w:val="24"/>
          <w:szCs w:val="24"/>
        </w:rPr>
        <w:t xml:space="preserve"> </w:t>
      </w:r>
      <w:r w:rsidR="00945241">
        <w:rPr>
          <w:rFonts w:ascii="Times New Roman" w:hAnsi="Times New Roman" w:cs="Times New Roman"/>
          <w:sz w:val="24"/>
          <w:szCs w:val="24"/>
        </w:rPr>
        <w:t>активного населения и работодателей с целью формирования негативного отношения к неформальной занятости.</w:t>
      </w:r>
    </w:p>
    <w:p w:rsidR="00945241" w:rsidRDefault="003C2304" w:rsidP="00F24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4.1, 4.2 п.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Плана администрация Туруханского района информирует:</w:t>
      </w:r>
    </w:p>
    <w:p w:rsidR="009D388C" w:rsidRDefault="003C2304" w:rsidP="00F24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 обнаружение нелегальной выплаты заработной платы предусмотрена </w:t>
      </w:r>
      <w:r w:rsidR="00F16FED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026">
        <w:rPr>
          <w:rFonts w:ascii="Times New Roman" w:hAnsi="Times New Roman" w:cs="Times New Roman"/>
          <w:sz w:val="24"/>
          <w:szCs w:val="24"/>
        </w:rPr>
        <w:t xml:space="preserve">в соответствии со статьей 122 </w:t>
      </w:r>
      <w:bookmarkStart w:id="0" w:name="_GoBack"/>
      <w:bookmarkEnd w:id="0"/>
      <w:r w:rsidR="00014026">
        <w:rPr>
          <w:rFonts w:ascii="Times New Roman" w:hAnsi="Times New Roman" w:cs="Times New Roman"/>
          <w:sz w:val="24"/>
          <w:szCs w:val="24"/>
        </w:rPr>
        <w:t xml:space="preserve">Налогового кодекса РФ; административная ответственность согласно статье 15.11 КоАП РФ, в крайних </w:t>
      </w:r>
      <w:r w:rsidR="00280DD3">
        <w:rPr>
          <w:rFonts w:ascii="Times New Roman" w:hAnsi="Times New Roman" w:cs="Times New Roman"/>
          <w:sz w:val="24"/>
          <w:szCs w:val="24"/>
        </w:rPr>
        <w:t xml:space="preserve">случаях </w:t>
      </w:r>
      <w:r w:rsidR="003165CC">
        <w:rPr>
          <w:rFonts w:ascii="Times New Roman" w:hAnsi="Times New Roman" w:cs="Times New Roman"/>
          <w:sz w:val="24"/>
          <w:szCs w:val="24"/>
        </w:rPr>
        <w:t>– уголовная ответственность, согласно Уголовному кодексу РФ.</w:t>
      </w:r>
    </w:p>
    <w:p w:rsidR="003C2304" w:rsidRDefault="009D388C" w:rsidP="00F24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Поводом для проверки может стать обращение гражданина или организации.</w:t>
      </w:r>
    </w:p>
    <w:p w:rsidR="009D388C" w:rsidRPr="00F24B44" w:rsidRDefault="009D388C" w:rsidP="00F24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вопросам нарушения трудовых прав</w:t>
      </w:r>
      <w:r w:rsidR="00715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(задолженность по выплате заработной платы, работа без заключения трудового договора</w:t>
      </w:r>
      <w:r w:rsidR="007156D1">
        <w:rPr>
          <w:rFonts w:ascii="Times New Roman" w:hAnsi="Times New Roman" w:cs="Times New Roman"/>
          <w:sz w:val="24"/>
          <w:szCs w:val="24"/>
        </w:rPr>
        <w:t>, выплата заработной платы ниже минимальной, установленной Региональным соглашением «О минимальной заработной плате в Красноярском крае» и др.)</w:t>
      </w:r>
      <w:r w:rsidR="00F24B44">
        <w:rPr>
          <w:rFonts w:ascii="Times New Roman" w:hAnsi="Times New Roman" w:cs="Times New Roman"/>
          <w:sz w:val="24"/>
          <w:szCs w:val="24"/>
        </w:rPr>
        <w:t xml:space="preserve"> в администрации Туруханского района действует телефон доверия: 8-39190-4-45-80, по которому можно сообщить о фактах выплаты заработной платы «в конверте», неформальной занятости. </w:t>
      </w:r>
      <w:proofErr w:type="gramEnd"/>
      <w:r w:rsidR="00F24B44">
        <w:rPr>
          <w:rFonts w:ascii="Times New Roman" w:hAnsi="Times New Roman" w:cs="Times New Roman"/>
          <w:sz w:val="24"/>
          <w:szCs w:val="24"/>
        </w:rPr>
        <w:t xml:space="preserve">Также организованы следующие варианты приема сообщений: в форме личного присутствия через </w:t>
      </w:r>
      <w:proofErr w:type="gramStart"/>
      <w:r w:rsidR="00F24B44"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 w:rsidR="00F24B44">
        <w:rPr>
          <w:rFonts w:ascii="Times New Roman" w:hAnsi="Times New Roman" w:cs="Times New Roman"/>
          <w:sz w:val="24"/>
          <w:szCs w:val="24"/>
        </w:rPr>
        <w:t xml:space="preserve"> отдел администрации Туруханского района, через отделения почтовой связи, по электронной почте </w:t>
      </w:r>
      <w:r w:rsidR="00F24B44">
        <w:rPr>
          <w:rFonts w:ascii="Times New Roman" w:hAnsi="Times New Roman" w:cs="Times New Roman"/>
          <w:sz w:val="24"/>
          <w:szCs w:val="24"/>
          <w:lang w:val="en-US"/>
        </w:rPr>
        <w:t>econ</w:t>
      </w:r>
      <w:r w:rsidR="00F24B44" w:rsidRPr="00F24B44">
        <w:rPr>
          <w:rFonts w:ascii="Times New Roman" w:hAnsi="Times New Roman" w:cs="Times New Roman"/>
          <w:sz w:val="24"/>
          <w:szCs w:val="24"/>
        </w:rPr>
        <w:t>@</w:t>
      </w:r>
      <w:r w:rsidR="00F24B44">
        <w:rPr>
          <w:rFonts w:ascii="Times New Roman" w:hAnsi="Times New Roman" w:cs="Times New Roman"/>
          <w:sz w:val="24"/>
          <w:szCs w:val="24"/>
          <w:lang w:val="en-US"/>
        </w:rPr>
        <w:t>turuhansk</w:t>
      </w:r>
      <w:r w:rsidR="00F24B44" w:rsidRPr="00F24B44">
        <w:rPr>
          <w:rFonts w:ascii="Times New Roman" w:hAnsi="Times New Roman" w:cs="Times New Roman"/>
          <w:sz w:val="24"/>
          <w:szCs w:val="24"/>
        </w:rPr>
        <w:t>.</w:t>
      </w:r>
      <w:r w:rsidR="00F24B4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24B44" w:rsidRPr="00F24B44">
        <w:rPr>
          <w:rFonts w:ascii="Times New Roman" w:hAnsi="Times New Roman" w:cs="Times New Roman"/>
          <w:sz w:val="24"/>
          <w:szCs w:val="24"/>
        </w:rPr>
        <w:t>.</w:t>
      </w:r>
    </w:p>
    <w:sectPr w:rsidR="009D388C" w:rsidRPr="00F2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13"/>
    <w:rsid w:val="00014026"/>
    <w:rsid w:val="00086173"/>
    <w:rsid w:val="00280DD3"/>
    <w:rsid w:val="003165CC"/>
    <w:rsid w:val="003C2304"/>
    <w:rsid w:val="00496913"/>
    <w:rsid w:val="007156D1"/>
    <w:rsid w:val="00945241"/>
    <w:rsid w:val="009B1F9F"/>
    <w:rsid w:val="009D388C"/>
    <w:rsid w:val="00CE092A"/>
    <w:rsid w:val="00D41794"/>
    <w:rsid w:val="00F16FED"/>
    <w:rsid w:val="00F2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Щербаченко</dc:creator>
  <cp:keywords/>
  <dc:description/>
  <cp:lastModifiedBy>Анастасия Щербаченко</cp:lastModifiedBy>
  <cp:revision>2</cp:revision>
  <dcterms:created xsi:type="dcterms:W3CDTF">2017-12-15T05:33:00Z</dcterms:created>
  <dcterms:modified xsi:type="dcterms:W3CDTF">2017-12-15T08:21:00Z</dcterms:modified>
</cp:coreProperties>
</file>