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A10B41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071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6D6F1F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206B3">
        <w:rPr>
          <w:rFonts w:ascii="Times New Roman" w:hAnsi="Times New Roman"/>
          <w:sz w:val="28"/>
          <w:szCs w:val="28"/>
        </w:rPr>
        <w:t>о статьей</w:t>
      </w:r>
      <w:r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</w:t>
      </w:r>
      <w:r w:rsidR="00A10B41">
        <w:rPr>
          <w:rFonts w:ascii="Times New Roman" w:hAnsi="Times New Roman"/>
          <w:sz w:val="28"/>
          <w:szCs w:val="28"/>
        </w:rPr>
        <w:t>Федерации,</w:t>
      </w:r>
      <w:r w:rsidR="00A10B41" w:rsidRPr="0042436A">
        <w:rPr>
          <w:rFonts w:ascii="Times New Roman" w:hAnsi="Times New Roman"/>
          <w:sz w:val="28"/>
          <w:szCs w:val="28"/>
        </w:rPr>
        <w:t xml:space="preserve"> </w:t>
      </w:r>
      <w:r w:rsidR="00A10B41">
        <w:rPr>
          <w:rFonts w:ascii="Times New Roman" w:hAnsi="Times New Roman"/>
          <w:sz w:val="28"/>
          <w:szCs w:val="28"/>
        </w:rPr>
        <w:t>на основании Федерального закона от 03.08.2018 № 342-ФЗ «</w:t>
      </w:r>
      <w:r w:rsidR="00A10B41" w:rsidRPr="00A10B41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A10B41">
        <w:rPr>
          <w:rFonts w:ascii="Times New Roman" w:hAnsi="Times New Roman"/>
          <w:sz w:val="28"/>
          <w:szCs w:val="28"/>
        </w:rPr>
        <w:t>,</w:t>
      </w:r>
      <w:r w:rsidR="00A10B41" w:rsidRPr="0042436A">
        <w:rPr>
          <w:rFonts w:ascii="Times New Roman" w:hAnsi="Times New Roman"/>
          <w:sz w:val="28"/>
          <w:szCs w:val="28"/>
        </w:rPr>
        <w:t xml:space="preserve"> </w:t>
      </w:r>
      <w:r w:rsidR="00A10B41">
        <w:rPr>
          <w:rFonts w:ascii="Times New Roman" w:hAnsi="Times New Roman"/>
          <w:sz w:val="28"/>
          <w:szCs w:val="28"/>
        </w:rPr>
        <w:t>руководствуясь</w:t>
      </w:r>
      <w:r w:rsidR="00B62F1D" w:rsidRPr="0042436A">
        <w:rPr>
          <w:rFonts w:ascii="Times New Roman" w:hAnsi="Times New Roman"/>
          <w:sz w:val="28"/>
          <w:szCs w:val="28"/>
        </w:rPr>
        <w:t xml:space="preserve">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</w:t>
      </w:r>
      <w:bookmarkStart w:id="0" w:name="_GoBack"/>
      <w:bookmarkEnd w:id="0"/>
      <w:r w:rsidR="00B62F1D" w:rsidRPr="00766666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4D565C">
        <w:rPr>
          <w:rFonts w:ascii="Times New Roman" w:hAnsi="Times New Roman"/>
          <w:sz w:val="28"/>
          <w:szCs w:val="28"/>
        </w:rPr>
        <w:t>(в редакции от 13.11.2017 № 2234-п)</w:t>
      </w:r>
      <w:r w:rsidR="00A10B41"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438F" w:rsidRDefault="00D5655B" w:rsidP="00A10B4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A10B41">
        <w:rPr>
          <w:rFonts w:ascii="Times New Roman" w:hAnsi="Times New Roman"/>
          <w:sz w:val="28"/>
          <w:szCs w:val="28"/>
          <w:lang w:eastAsia="ru-RU"/>
        </w:rPr>
        <w:t xml:space="preserve">пункт 2.4.7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2.4 </w:t>
      </w:r>
      <w:r w:rsidR="00A10B41">
        <w:rPr>
          <w:rFonts w:ascii="Times New Roman" w:hAnsi="Times New Roman"/>
          <w:sz w:val="28"/>
          <w:szCs w:val="28"/>
          <w:lang w:eastAsia="ru-RU"/>
        </w:rPr>
        <w:t xml:space="preserve">Регламента дополнить словами: «…за исключением случая, 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предусмотренного пунктом 7.1 части 3 статьи 57.3 Градостроительного кодекса Российской Федерации</w:t>
      </w:r>
      <w:r w:rsidR="00A10B41">
        <w:rPr>
          <w:rFonts w:ascii="Times New Roman" w:hAnsi="Times New Roman"/>
          <w:sz w:val="28"/>
          <w:szCs w:val="28"/>
          <w:lang w:eastAsia="ru-RU"/>
        </w:rPr>
        <w:t>»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;</w:t>
      </w:r>
    </w:p>
    <w:p w:rsidR="00D5655B" w:rsidRDefault="00A10B41" w:rsidP="00D5655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5655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2.4.11</w:t>
      </w:r>
      <w:r w:rsidR="00D5655B">
        <w:rPr>
          <w:rFonts w:ascii="Times New Roman" w:hAnsi="Times New Roman"/>
          <w:sz w:val="28"/>
          <w:szCs w:val="28"/>
        </w:rPr>
        <w:t xml:space="preserve"> пункта 2.4 Регламента</w:t>
      </w:r>
      <w:r>
        <w:rPr>
          <w:rFonts w:ascii="Times New Roman" w:hAnsi="Times New Roman"/>
          <w:sz w:val="28"/>
          <w:szCs w:val="28"/>
        </w:rPr>
        <w:t xml:space="preserve"> слова «зон действия» исключить;</w:t>
      </w:r>
    </w:p>
    <w:p w:rsidR="00D5655B" w:rsidRPr="00D5655B" w:rsidRDefault="00A10B41" w:rsidP="00D5655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пункт 2.11</w:t>
      </w:r>
      <w:r w:rsidR="00D5655B" w:rsidRPr="00D565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«2.11. Перечень нормативных правовых актов, регулирующих предоставление муниципальной услуги, размещен:</w:t>
      </w:r>
    </w:p>
    <w:p w:rsidR="00D5655B" w:rsidRPr="00D5655B" w:rsidRDefault="00D5655B" w:rsidP="00D565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на официальном сайте муниципального образования Туруханский район;</w:t>
      </w:r>
    </w:p>
    <w:p w:rsidR="00A10B41" w:rsidRDefault="00D5655B" w:rsidP="00D565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на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55B">
        <w:rPr>
          <w:rFonts w:ascii="Times New Roman" w:hAnsi="Times New Roman"/>
          <w:sz w:val="28"/>
          <w:szCs w:val="28"/>
        </w:rPr>
        <w:t>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>»;</w:t>
      </w:r>
    </w:p>
    <w:p w:rsidR="00A946B5" w:rsidRDefault="00D5655B" w:rsidP="00A946B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2.16 Регламента </w:t>
      </w:r>
      <w:r w:rsidR="00A946B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 2</w:t>
      </w:r>
      <w:r w:rsidR="00A946B5">
        <w:rPr>
          <w:rFonts w:ascii="Times New Roman" w:hAnsi="Times New Roman"/>
          <w:sz w:val="28"/>
          <w:szCs w:val="28"/>
        </w:rPr>
        <w:t xml:space="preserve">.16.1 и 2.16.2 следующего содержания: </w:t>
      </w:r>
    </w:p>
    <w:p w:rsidR="00A946B5" w:rsidRDefault="00A946B5" w:rsidP="00A946B5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«2.16.1. </w:t>
      </w:r>
      <w:r w:rsidRPr="00A946B5">
        <w:rPr>
          <w:rFonts w:ascii="Times New Roman" w:hAnsi="Times New Roman"/>
          <w:sz w:val="28"/>
          <w:szCs w:val="28"/>
        </w:rPr>
        <w:t>Отсутствие сведений о границах земельного участка в органе государственного кадастрового учёта.</w:t>
      </w:r>
    </w:p>
    <w:p w:rsidR="00A946B5" w:rsidRPr="00A946B5" w:rsidRDefault="00A946B5" w:rsidP="00A9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6B5">
        <w:rPr>
          <w:rFonts w:ascii="Times New Roman" w:hAnsi="Times New Roman"/>
          <w:sz w:val="28"/>
          <w:szCs w:val="28"/>
        </w:rPr>
        <w:t>2.16.2. Заявитель не является правообладателем земельного участка.</w:t>
      </w:r>
      <w:r>
        <w:rPr>
          <w:rFonts w:ascii="Times New Roman" w:hAnsi="Times New Roman"/>
          <w:sz w:val="28"/>
          <w:szCs w:val="28"/>
        </w:rPr>
        <w:t>»;</w:t>
      </w:r>
    </w:p>
    <w:p w:rsidR="00D5655B" w:rsidRPr="00D5655B" w:rsidRDefault="001703ED" w:rsidP="006F034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подпункте 4 пункта 3.2,</w:t>
      </w:r>
      <w:r w:rsidR="006F03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подпункта</w:t>
      </w:r>
      <w:r w:rsidR="006F034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2</w:t>
      </w:r>
      <w:r w:rsidR="006F0348">
        <w:rPr>
          <w:rFonts w:ascii="Times New Roman" w:hAnsi="Times New Roman"/>
          <w:sz w:val="28"/>
          <w:szCs w:val="28"/>
        </w:rPr>
        <w:t>, 4 пункта</w:t>
      </w:r>
      <w:r>
        <w:rPr>
          <w:rFonts w:ascii="Times New Roman" w:hAnsi="Times New Roman"/>
          <w:sz w:val="28"/>
          <w:szCs w:val="28"/>
        </w:rPr>
        <w:t xml:space="preserve"> 3.3, </w:t>
      </w:r>
      <w:r w:rsidR="006F0348">
        <w:rPr>
          <w:rFonts w:ascii="Times New Roman" w:hAnsi="Times New Roman"/>
          <w:sz w:val="28"/>
          <w:szCs w:val="28"/>
        </w:rPr>
        <w:t>подпункте 5 пункта 3.4, подпункте 5 пункта 3.5, подпункте 4 пункта 3.6 Регламента перед словами «дней» добавить слова «рабочих».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C0E">
        <w:rPr>
          <w:rFonts w:ascii="Times New Roman" w:hAnsi="Times New Roman"/>
          <w:sz w:val="28"/>
          <w:szCs w:val="28"/>
        </w:rPr>
        <w:t>Начальнику  общего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E615C">
        <w:rPr>
          <w:rFonts w:ascii="Times New Roman" w:hAnsi="Times New Roman"/>
          <w:sz w:val="28"/>
          <w:szCs w:val="28"/>
        </w:rPr>
        <w:t>Кунстман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868A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E83BEE">
        <w:rPr>
          <w:rFonts w:ascii="Times New Roman" w:hAnsi="Times New Roman"/>
          <w:sz w:val="28"/>
          <w:szCs w:val="28"/>
        </w:rPr>
        <w:t>а</w:t>
      </w:r>
      <w:r w:rsidRPr="0042436A">
        <w:rPr>
          <w:rFonts w:ascii="Times New Roman" w:hAnsi="Times New Roman"/>
          <w:sz w:val="28"/>
          <w:szCs w:val="28"/>
        </w:rPr>
        <w:t xml:space="preserve"> Туруханского района            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О. И. Шереметьев</w:t>
      </w:r>
    </w:p>
    <w:p w:rsidR="00B62F1D" w:rsidRDefault="00B62F1D" w:rsidP="00B62F1D"/>
    <w:p w:rsidR="004707F3" w:rsidRDefault="004707F3"/>
    <w:sectPr w:rsidR="004707F3" w:rsidSect="008454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15DBA"/>
    <w:rsid w:val="0041644A"/>
    <w:rsid w:val="00455A0E"/>
    <w:rsid w:val="004707F3"/>
    <w:rsid w:val="004868A7"/>
    <w:rsid w:val="004A7308"/>
    <w:rsid w:val="004B438F"/>
    <w:rsid w:val="004D565C"/>
    <w:rsid w:val="005422A4"/>
    <w:rsid w:val="00586225"/>
    <w:rsid w:val="005E615C"/>
    <w:rsid w:val="006D6F1F"/>
    <w:rsid w:val="006F0348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B1B61"/>
    <w:rsid w:val="009F4C0E"/>
    <w:rsid w:val="00A10B41"/>
    <w:rsid w:val="00A24F21"/>
    <w:rsid w:val="00A604BD"/>
    <w:rsid w:val="00A7253D"/>
    <w:rsid w:val="00A946B5"/>
    <w:rsid w:val="00B62F1D"/>
    <w:rsid w:val="00C101DE"/>
    <w:rsid w:val="00C515C0"/>
    <w:rsid w:val="00CA512C"/>
    <w:rsid w:val="00CF6CC6"/>
    <w:rsid w:val="00D45A86"/>
    <w:rsid w:val="00D5655B"/>
    <w:rsid w:val="00DB5157"/>
    <w:rsid w:val="00DF7055"/>
    <w:rsid w:val="00E53541"/>
    <w:rsid w:val="00E72618"/>
    <w:rsid w:val="00E83BEE"/>
    <w:rsid w:val="00EA00EB"/>
    <w:rsid w:val="00F206B3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0E16D-B97D-4DDE-BB05-4219B798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Наталья В. Матвеева</cp:lastModifiedBy>
  <cp:revision>7</cp:revision>
  <cp:lastPrinted>2019-03-27T10:11:00Z</cp:lastPrinted>
  <dcterms:created xsi:type="dcterms:W3CDTF">2019-03-26T07:44:00Z</dcterms:created>
  <dcterms:modified xsi:type="dcterms:W3CDTF">2019-03-27T10:28:00Z</dcterms:modified>
</cp:coreProperties>
</file>