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9B" w:rsidRDefault="00FF509B" w:rsidP="00FF50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9B" w:rsidRPr="00BD6938" w:rsidRDefault="00FF509B" w:rsidP="00FF509B">
      <w:pPr>
        <w:jc w:val="center"/>
      </w:pPr>
    </w:p>
    <w:p w:rsidR="00FF509B" w:rsidRPr="00561028" w:rsidRDefault="00FF509B" w:rsidP="00FF509B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FF509B" w:rsidRPr="00561028" w:rsidRDefault="00FF509B" w:rsidP="00FF509B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FF509B" w:rsidRDefault="00FF509B" w:rsidP="00FF5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509B" w:rsidRDefault="00FF509B" w:rsidP="00FF509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5577"/>
        <w:gridCol w:w="2070"/>
      </w:tblGrid>
      <w:tr w:rsidR="00FF509B" w:rsidRPr="00096899" w:rsidTr="006D4B0F">
        <w:tc>
          <w:tcPr>
            <w:tcW w:w="1728" w:type="dxa"/>
            <w:shd w:val="clear" w:color="auto" w:fill="auto"/>
          </w:tcPr>
          <w:p w:rsidR="00FF509B" w:rsidRPr="00096899" w:rsidRDefault="00240404" w:rsidP="006D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5940" w:type="dxa"/>
            <w:shd w:val="clear" w:color="auto" w:fill="auto"/>
          </w:tcPr>
          <w:p w:rsidR="00FF509B" w:rsidRPr="00096899" w:rsidRDefault="00FF509B" w:rsidP="006D4B0F">
            <w:pPr>
              <w:jc w:val="center"/>
              <w:rPr>
                <w:sz w:val="28"/>
                <w:szCs w:val="28"/>
              </w:rPr>
            </w:pPr>
            <w:r w:rsidRPr="00096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shd w:val="clear" w:color="auto" w:fill="auto"/>
          </w:tcPr>
          <w:p w:rsidR="00FF509B" w:rsidRPr="00096899" w:rsidRDefault="00FF509B" w:rsidP="00240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040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№ </w:t>
            </w:r>
            <w:r w:rsidR="00240404">
              <w:rPr>
                <w:sz w:val="28"/>
                <w:szCs w:val="28"/>
              </w:rPr>
              <w:t>1005</w:t>
            </w:r>
            <w:r w:rsidR="00D371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п   </w:t>
            </w:r>
          </w:p>
        </w:tc>
      </w:tr>
    </w:tbl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07F" w:rsidRDefault="00E9707F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F656DD" w:rsidRDefault="00B62882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экстренной мобильной бригады</w:t>
      </w:r>
      <w:r w:rsidR="00D3710A" w:rsidRPr="00F656DD">
        <w:rPr>
          <w:sz w:val="28"/>
          <w:szCs w:val="28"/>
        </w:rPr>
        <w:t xml:space="preserve"> для проведения совместных межведомственных выездов по фактам возможного изъятия несовершеннолетних из семей в целях временного помещения в краевые учреждения</w:t>
      </w:r>
    </w:p>
    <w:p w:rsidR="00D3710A" w:rsidRDefault="00D3710A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07F" w:rsidRPr="00F656DD" w:rsidRDefault="00E9707F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F656DD" w:rsidRDefault="00FF509B" w:rsidP="00697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6DD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</w:t>
      </w:r>
      <w:r w:rsidR="0065011D" w:rsidRPr="00F656DD">
        <w:rPr>
          <w:sz w:val="28"/>
          <w:szCs w:val="28"/>
        </w:rPr>
        <w:t>с целью принятия оперативных мер по защите прав несовершеннолетних, попавших в трудную жизненную ситуацию, совершенствования межведомственного взаимодействия в работе по раннему выявлению детского неблагополучия в семье, своевременному принятию профилактических мер, осуществлению индивидуальной профилактической работы с семьями и детьми, находящимися в социально опасном положении,</w:t>
      </w:r>
      <w:r w:rsidR="005F6A07" w:rsidRPr="00F656DD">
        <w:rPr>
          <w:sz w:val="28"/>
          <w:szCs w:val="28"/>
        </w:rPr>
        <w:t xml:space="preserve"> </w:t>
      </w:r>
      <w:r w:rsidR="002A34B6" w:rsidRPr="00F656DD">
        <w:rPr>
          <w:sz w:val="28"/>
          <w:szCs w:val="28"/>
        </w:rPr>
        <w:t xml:space="preserve">на основании протокола </w:t>
      </w:r>
      <w:r w:rsidR="00537FDE" w:rsidRPr="00F656DD">
        <w:rPr>
          <w:sz w:val="28"/>
          <w:szCs w:val="28"/>
        </w:rPr>
        <w:t xml:space="preserve"> </w:t>
      </w:r>
      <w:r w:rsidR="00697208" w:rsidRPr="00F656DD">
        <w:rPr>
          <w:sz w:val="28"/>
          <w:szCs w:val="28"/>
        </w:rPr>
        <w:t>рабочего заседания краевой межведомственной комиссии по реализации индивидуального плана жизнеустройства (маршрутизации) детей, находящихся в государственных организациях вследствие изъятия их у родителей, ненадлежащим образом исполняющих свои родительские обязанности от 26.09.2025 № 327</w:t>
      </w:r>
      <w:r w:rsidR="00537FDE" w:rsidRPr="00F656DD">
        <w:rPr>
          <w:sz w:val="28"/>
          <w:szCs w:val="28"/>
        </w:rPr>
        <w:t xml:space="preserve">, </w:t>
      </w:r>
      <w:r w:rsidRPr="00F656DD">
        <w:rPr>
          <w:sz w:val="28"/>
          <w:szCs w:val="28"/>
        </w:rPr>
        <w:t xml:space="preserve"> руководствуясь статьями 47,</w:t>
      </w:r>
      <w:r w:rsidR="00E9707F">
        <w:rPr>
          <w:sz w:val="28"/>
          <w:szCs w:val="28"/>
        </w:rPr>
        <w:t xml:space="preserve"> 48</w:t>
      </w:r>
      <w:r w:rsidR="008D529B">
        <w:rPr>
          <w:sz w:val="28"/>
          <w:szCs w:val="28"/>
        </w:rPr>
        <w:t>, 49</w:t>
      </w:r>
      <w:r w:rsidR="00E9707F">
        <w:rPr>
          <w:sz w:val="28"/>
          <w:szCs w:val="28"/>
        </w:rPr>
        <w:t xml:space="preserve">  Устава Туруханского района</w:t>
      </w:r>
      <w:r w:rsidRPr="00F656DD">
        <w:rPr>
          <w:sz w:val="28"/>
          <w:szCs w:val="28"/>
        </w:rPr>
        <w:t xml:space="preserve"> </w:t>
      </w:r>
      <w:r w:rsidR="001E01C9" w:rsidRPr="00F656DD">
        <w:rPr>
          <w:sz w:val="28"/>
          <w:szCs w:val="28"/>
        </w:rPr>
        <w:t xml:space="preserve">Красноярского края, </w:t>
      </w:r>
      <w:r w:rsidRPr="00F656DD">
        <w:rPr>
          <w:sz w:val="28"/>
          <w:szCs w:val="28"/>
        </w:rPr>
        <w:t>ПОСТАНОВЛЯЮ:</w:t>
      </w:r>
    </w:p>
    <w:p w:rsidR="00FF509B" w:rsidRPr="00F656DD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F656DD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2DFE" w:rsidRPr="009A2DFE" w:rsidRDefault="009A2DFE" w:rsidP="009A2DF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2DFE">
        <w:rPr>
          <w:sz w:val="28"/>
          <w:szCs w:val="28"/>
        </w:rPr>
        <w:t>озда</w:t>
      </w:r>
      <w:r>
        <w:rPr>
          <w:sz w:val="28"/>
          <w:szCs w:val="28"/>
        </w:rPr>
        <w:t>ть</w:t>
      </w:r>
      <w:r w:rsidRPr="009A2DFE">
        <w:rPr>
          <w:sz w:val="28"/>
          <w:szCs w:val="28"/>
        </w:rPr>
        <w:t xml:space="preserve"> экстренн</w:t>
      </w:r>
      <w:r>
        <w:rPr>
          <w:sz w:val="28"/>
          <w:szCs w:val="28"/>
        </w:rPr>
        <w:t>ую</w:t>
      </w:r>
      <w:r w:rsidRPr="009A2DFE">
        <w:rPr>
          <w:sz w:val="28"/>
          <w:szCs w:val="28"/>
        </w:rPr>
        <w:t xml:space="preserve"> мобильн</w:t>
      </w:r>
      <w:r>
        <w:rPr>
          <w:sz w:val="28"/>
          <w:szCs w:val="28"/>
        </w:rPr>
        <w:t>ую бригаду</w:t>
      </w:r>
      <w:r w:rsidRPr="009A2DFE">
        <w:rPr>
          <w:sz w:val="28"/>
          <w:szCs w:val="28"/>
        </w:rPr>
        <w:t xml:space="preserve"> для проведения совместных межведомственных выездов по фактам возможного изъятия несовершеннолетних из семей в целях временного помещения в краевые учреждения</w:t>
      </w:r>
      <w:r w:rsidR="003F41F1">
        <w:rPr>
          <w:sz w:val="28"/>
          <w:szCs w:val="28"/>
        </w:rPr>
        <w:t>.</w:t>
      </w:r>
    </w:p>
    <w:p w:rsidR="00B16A9D" w:rsidRPr="00665C24" w:rsidRDefault="005F6A07" w:rsidP="00665C24">
      <w:pPr>
        <w:pStyle w:val="a5"/>
        <w:numPr>
          <w:ilvl w:val="0"/>
          <w:numId w:val="7"/>
        </w:numPr>
        <w:ind w:left="0" w:right="-1" w:firstLine="708"/>
        <w:jc w:val="both"/>
      </w:pPr>
      <w:r w:rsidRPr="00F656DD">
        <w:t xml:space="preserve">Утвердить Положение </w:t>
      </w:r>
      <w:r w:rsidR="007B3F8F" w:rsidRPr="00F656DD">
        <w:t>об</w:t>
      </w:r>
      <w:r w:rsidR="0065723C" w:rsidRPr="00F656DD">
        <w:t xml:space="preserve"> </w:t>
      </w:r>
      <w:r w:rsidR="00BB5144" w:rsidRPr="00F656DD">
        <w:t>экстренн</w:t>
      </w:r>
      <w:r w:rsidR="007B3F8F" w:rsidRPr="00F656DD">
        <w:t>ой</w:t>
      </w:r>
      <w:r w:rsidR="00BB5144" w:rsidRPr="00F656DD">
        <w:t xml:space="preserve"> мобильн</w:t>
      </w:r>
      <w:r w:rsidR="007B3F8F" w:rsidRPr="00F656DD">
        <w:t>ой</w:t>
      </w:r>
      <w:r w:rsidR="00BB5144" w:rsidRPr="00F656DD">
        <w:t xml:space="preserve"> бригад</w:t>
      </w:r>
      <w:r w:rsidR="007B3F8F" w:rsidRPr="00F656DD">
        <w:t>е</w:t>
      </w:r>
      <w:r w:rsidR="00BB5144" w:rsidRPr="00F656DD">
        <w:t xml:space="preserve"> для проведения совместных межведомственных выездов по фактам возможного изъятия </w:t>
      </w:r>
      <w:r w:rsidR="00BB5144" w:rsidRPr="00665C24">
        <w:t>несовершеннолетних из семей в целях временного помещения в краевые учреждения</w:t>
      </w:r>
      <w:r w:rsidR="00B16A9D" w:rsidRPr="00665C24">
        <w:t xml:space="preserve">, согласно </w:t>
      </w:r>
      <w:proofErr w:type="gramStart"/>
      <w:r w:rsidR="00B16A9D" w:rsidRPr="00665C24">
        <w:t xml:space="preserve">приложения  </w:t>
      </w:r>
      <w:r w:rsidR="00665C24" w:rsidRPr="00665C24">
        <w:t>1</w:t>
      </w:r>
      <w:proofErr w:type="gramEnd"/>
      <w:r w:rsidR="00665C24" w:rsidRPr="00665C24">
        <w:t xml:space="preserve"> </w:t>
      </w:r>
      <w:r w:rsidR="00B16A9D" w:rsidRPr="00665C24">
        <w:t>к настоящему постановлению.</w:t>
      </w:r>
    </w:p>
    <w:p w:rsidR="00CA5AA3" w:rsidRPr="00665C24" w:rsidRDefault="00665C24" w:rsidP="00CA5AA3">
      <w:pPr>
        <w:pStyle w:val="a5"/>
        <w:numPr>
          <w:ilvl w:val="0"/>
          <w:numId w:val="7"/>
        </w:numPr>
        <w:ind w:left="0" w:right="-1" w:firstLine="708"/>
        <w:jc w:val="both"/>
      </w:pPr>
      <w:r w:rsidRPr="00665C24">
        <w:t xml:space="preserve">Утвердить состав экстренной мобильной бригады для проведения совместных межведомственных выездов по фактам возможного изъятия </w:t>
      </w:r>
      <w:r w:rsidRPr="00665C24">
        <w:lastRenderedPageBreak/>
        <w:t>несовершеннолетних из семей в целях временного помещения в краевые учреждения</w:t>
      </w:r>
      <w:r w:rsidR="00CA5AA3">
        <w:t xml:space="preserve">, </w:t>
      </w:r>
      <w:r w:rsidR="003F41F1">
        <w:t xml:space="preserve">согласно </w:t>
      </w:r>
      <w:proofErr w:type="gramStart"/>
      <w:r w:rsidR="003F41F1">
        <w:t>приложения  2</w:t>
      </w:r>
      <w:proofErr w:type="gramEnd"/>
      <w:r w:rsidR="003F41F1">
        <w:t xml:space="preserve">  </w:t>
      </w:r>
      <w:r w:rsidR="00CA5AA3" w:rsidRPr="00665C24">
        <w:t xml:space="preserve"> к</w:t>
      </w:r>
      <w:r w:rsidR="003F41F1">
        <w:t xml:space="preserve">  </w:t>
      </w:r>
      <w:r w:rsidR="00CA5AA3" w:rsidRPr="00665C24">
        <w:t xml:space="preserve"> настоящему постановлению.</w:t>
      </w:r>
    </w:p>
    <w:p w:rsidR="00FF509B" w:rsidRPr="00F656DD" w:rsidRDefault="00FF509B" w:rsidP="00CA5AA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right="-1" w:firstLine="708"/>
        <w:jc w:val="both"/>
      </w:pPr>
      <w:r w:rsidRPr="00F656DD"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FF509B" w:rsidRPr="00F656DD" w:rsidRDefault="00CA5AA3" w:rsidP="00FF509B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5</w:t>
      </w:r>
      <w:r w:rsidR="00FF509B" w:rsidRPr="00F656DD">
        <w:rPr>
          <w:sz w:val="28"/>
          <w:szCs w:val="28"/>
        </w:rPr>
        <w:t xml:space="preserve">. </w:t>
      </w:r>
      <w:r w:rsidR="004E0ED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F509B" w:rsidRPr="00F656DD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Севера».</w:t>
      </w:r>
    </w:p>
    <w:p w:rsidR="00FF509B" w:rsidRPr="00F656DD" w:rsidRDefault="00CA5AA3" w:rsidP="00FF5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09B" w:rsidRPr="00F656DD">
        <w:rPr>
          <w:sz w:val="28"/>
          <w:szCs w:val="28"/>
        </w:rPr>
        <w:t xml:space="preserve">. </w:t>
      </w:r>
      <w:r w:rsidR="004E0E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E0EDB">
        <w:rPr>
          <w:sz w:val="28"/>
          <w:szCs w:val="28"/>
        </w:rPr>
        <w:t xml:space="preserve"> </w:t>
      </w:r>
      <w:r w:rsidR="00FF509B" w:rsidRPr="00F656D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М.С. </w:t>
      </w:r>
      <w:proofErr w:type="spellStart"/>
      <w:r w:rsidR="00FF509B" w:rsidRPr="00F656DD">
        <w:rPr>
          <w:sz w:val="28"/>
          <w:szCs w:val="28"/>
        </w:rPr>
        <w:t>Жосан</w:t>
      </w:r>
      <w:proofErr w:type="spellEnd"/>
      <w:r w:rsidR="00FF509B" w:rsidRPr="00F656DD">
        <w:rPr>
          <w:sz w:val="28"/>
          <w:szCs w:val="28"/>
        </w:rPr>
        <w:t>.</w:t>
      </w:r>
    </w:p>
    <w:p w:rsidR="00FF509B" w:rsidRDefault="00FF509B" w:rsidP="00FF509B">
      <w:pPr>
        <w:jc w:val="both"/>
        <w:rPr>
          <w:sz w:val="28"/>
          <w:szCs w:val="28"/>
        </w:rPr>
      </w:pPr>
    </w:p>
    <w:p w:rsidR="001C0011" w:rsidRDefault="001C0011" w:rsidP="00FF509B">
      <w:pPr>
        <w:jc w:val="both"/>
        <w:rPr>
          <w:sz w:val="28"/>
          <w:szCs w:val="28"/>
        </w:rPr>
      </w:pPr>
    </w:p>
    <w:p w:rsidR="0089430F" w:rsidRPr="00F656DD" w:rsidRDefault="0089430F" w:rsidP="00FF509B">
      <w:pPr>
        <w:jc w:val="both"/>
        <w:rPr>
          <w:sz w:val="28"/>
          <w:szCs w:val="28"/>
        </w:rPr>
      </w:pPr>
    </w:p>
    <w:p w:rsidR="006115C1" w:rsidRDefault="006115C1" w:rsidP="00487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Исполняющая обязанности </w:t>
      </w:r>
      <w:r w:rsidR="00FF509B" w:rsidRPr="00F656D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913D2E" w:rsidRPr="00F656DD" w:rsidRDefault="00973FF5" w:rsidP="0048727D">
      <w:pPr>
        <w:jc w:val="both"/>
        <w:rPr>
          <w:sz w:val="28"/>
          <w:szCs w:val="28"/>
        </w:rPr>
      </w:pPr>
      <w:r w:rsidRPr="00F656DD">
        <w:rPr>
          <w:sz w:val="28"/>
          <w:szCs w:val="28"/>
        </w:rPr>
        <w:t>Туруханского</w:t>
      </w:r>
      <w:r w:rsidR="00CA5AA3">
        <w:rPr>
          <w:sz w:val="28"/>
          <w:szCs w:val="28"/>
        </w:rPr>
        <w:t xml:space="preserve"> муниципального округа</w:t>
      </w:r>
      <w:r w:rsidRPr="00F656DD">
        <w:rPr>
          <w:sz w:val="28"/>
          <w:szCs w:val="28"/>
        </w:rPr>
        <w:tab/>
        <w:t xml:space="preserve">  </w:t>
      </w:r>
      <w:r w:rsidR="004E0EDB">
        <w:rPr>
          <w:sz w:val="28"/>
          <w:szCs w:val="28"/>
        </w:rPr>
        <w:t xml:space="preserve">    </w:t>
      </w:r>
      <w:r w:rsidR="006115C1">
        <w:rPr>
          <w:sz w:val="28"/>
          <w:szCs w:val="28"/>
        </w:rPr>
        <w:t xml:space="preserve">            </w:t>
      </w:r>
      <w:r w:rsidR="004E0EDB">
        <w:rPr>
          <w:sz w:val="28"/>
          <w:szCs w:val="28"/>
        </w:rPr>
        <w:t xml:space="preserve">     </w:t>
      </w:r>
      <w:r w:rsidR="00CA5AA3">
        <w:rPr>
          <w:sz w:val="28"/>
          <w:szCs w:val="28"/>
        </w:rPr>
        <w:t xml:space="preserve">          </w:t>
      </w:r>
      <w:r w:rsidR="006115C1">
        <w:rPr>
          <w:sz w:val="28"/>
          <w:szCs w:val="28"/>
        </w:rPr>
        <w:t xml:space="preserve">       </w:t>
      </w:r>
      <w:r w:rsidR="00CA5AA3">
        <w:rPr>
          <w:sz w:val="28"/>
          <w:szCs w:val="28"/>
        </w:rPr>
        <w:t xml:space="preserve"> </w:t>
      </w:r>
      <w:r w:rsidR="006115C1">
        <w:rPr>
          <w:sz w:val="28"/>
          <w:szCs w:val="28"/>
        </w:rPr>
        <w:t>М</w:t>
      </w:r>
      <w:r w:rsidR="0048727D" w:rsidRPr="00F656DD">
        <w:rPr>
          <w:sz w:val="28"/>
          <w:szCs w:val="28"/>
        </w:rPr>
        <w:t>.</w:t>
      </w:r>
      <w:r w:rsidR="006115C1">
        <w:rPr>
          <w:sz w:val="28"/>
          <w:szCs w:val="28"/>
        </w:rPr>
        <w:t>С</w:t>
      </w:r>
      <w:r w:rsidR="0048727D" w:rsidRPr="00F656DD">
        <w:rPr>
          <w:sz w:val="28"/>
          <w:szCs w:val="28"/>
        </w:rPr>
        <w:t xml:space="preserve">. </w:t>
      </w:r>
      <w:proofErr w:type="spellStart"/>
      <w:r w:rsidR="006115C1">
        <w:rPr>
          <w:sz w:val="28"/>
          <w:szCs w:val="28"/>
        </w:rPr>
        <w:t>Жосан</w:t>
      </w:r>
      <w:proofErr w:type="spellEnd"/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913D2E" w:rsidRPr="00F656DD" w:rsidRDefault="00913D2E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Default="00B16A9D" w:rsidP="00EA376F">
      <w:pPr>
        <w:ind w:left="4956"/>
        <w:jc w:val="both"/>
        <w:rPr>
          <w:sz w:val="28"/>
          <w:szCs w:val="28"/>
        </w:rPr>
      </w:pPr>
    </w:p>
    <w:p w:rsidR="00B16A9D" w:rsidRDefault="00B16A9D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Default="002056B8" w:rsidP="00EA376F">
      <w:pPr>
        <w:ind w:left="4956"/>
        <w:jc w:val="both"/>
        <w:rPr>
          <w:sz w:val="28"/>
          <w:szCs w:val="28"/>
        </w:rPr>
      </w:pPr>
    </w:p>
    <w:p w:rsidR="002056B8" w:rsidRPr="00F656DD" w:rsidRDefault="002056B8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B16A9D" w:rsidRPr="00F656DD" w:rsidRDefault="00B16A9D" w:rsidP="00EA376F">
      <w:pPr>
        <w:ind w:left="4956"/>
        <w:jc w:val="both"/>
        <w:rPr>
          <w:sz w:val="28"/>
          <w:szCs w:val="28"/>
        </w:rPr>
      </w:pPr>
    </w:p>
    <w:p w:rsidR="009A13BA" w:rsidRDefault="001C0011" w:rsidP="00136E31">
      <w:pPr>
        <w:pStyle w:val="a5"/>
        <w:ind w:left="482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>При</w:t>
      </w:r>
      <w:r w:rsidR="00136E31" w:rsidRPr="00F656DD">
        <w:rPr>
          <w:rFonts w:eastAsia="Times New Roman"/>
          <w:bCs/>
          <w:color w:val="000000"/>
        </w:rPr>
        <w:t xml:space="preserve">ложение </w:t>
      </w:r>
      <w:r w:rsidR="009A13BA">
        <w:rPr>
          <w:rFonts w:eastAsia="Times New Roman"/>
          <w:bCs/>
          <w:color w:val="000000"/>
        </w:rPr>
        <w:t>1</w:t>
      </w:r>
    </w:p>
    <w:p w:rsidR="00136E31" w:rsidRPr="00136E31" w:rsidRDefault="00136E31" w:rsidP="00136E31">
      <w:pPr>
        <w:pStyle w:val="a5"/>
        <w:ind w:left="4820"/>
      </w:pPr>
      <w:r>
        <w:t>к постановлению администрации</w:t>
      </w:r>
    </w:p>
    <w:p w:rsidR="00CC4868" w:rsidRPr="00F656DD" w:rsidRDefault="00CC4868" w:rsidP="00CC4868">
      <w:pPr>
        <w:pStyle w:val="a5"/>
        <w:jc w:val="both"/>
      </w:pPr>
      <w:r w:rsidRPr="00F656DD">
        <w:t xml:space="preserve">         </w:t>
      </w:r>
      <w:r w:rsidRPr="00F656DD">
        <w:tab/>
      </w:r>
      <w:r w:rsidRPr="00F656DD">
        <w:tab/>
      </w:r>
      <w:r w:rsidR="00136E31">
        <w:tab/>
      </w:r>
      <w:r w:rsidR="00136E31">
        <w:tab/>
      </w:r>
      <w:r w:rsidR="00136E31">
        <w:tab/>
      </w:r>
      <w:r w:rsidR="00136E31">
        <w:tab/>
        <w:t xml:space="preserve">        </w:t>
      </w:r>
      <w:r w:rsidRPr="00F656DD">
        <w:t xml:space="preserve">Туруханского района                                </w:t>
      </w:r>
    </w:p>
    <w:p w:rsidR="00CC4868" w:rsidRPr="00F656DD" w:rsidRDefault="00CC4868" w:rsidP="00CC4868">
      <w:pPr>
        <w:pStyle w:val="a5"/>
        <w:jc w:val="both"/>
      </w:pPr>
      <w:r w:rsidRPr="00F656DD">
        <w:t xml:space="preserve">                                       </w:t>
      </w:r>
      <w:r w:rsidR="00136E31">
        <w:tab/>
      </w:r>
      <w:r w:rsidR="00136E31">
        <w:tab/>
      </w:r>
      <w:r w:rsidR="00136E31">
        <w:tab/>
        <w:t xml:space="preserve">        </w:t>
      </w:r>
      <w:r w:rsidRPr="00F656DD">
        <w:t xml:space="preserve">от </w:t>
      </w:r>
      <w:r w:rsidR="00240404">
        <w:t xml:space="preserve">19.12.2025                </w:t>
      </w:r>
      <w:r w:rsidRPr="00F656DD">
        <w:t>№</w:t>
      </w:r>
      <w:r w:rsidR="00240404">
        <w:t xml:space="preserve"> 1005 </w:t>
      </w:r>
      <w:r w:rsidRPr="00F656DD">
        <w:t>-</w:t>
      </w:r>
      <w:r w:rsidR="00240404">
        <w:t xml:space="preserve"> </w:t>
      </w:r>
      <w:r w:rsidRPr="00F656DD">
        <w:t>п</w:t>
      </w:r>
    </w:p>
    <w:p w:rsidR="00D80472" w:rsidRPr="00F656DD" w:rsidRDefault="00D80472" w:rsidP="00D80472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D80472" w:rsidRPr="00F656DD" w:rsidRDefault="00D80472" w:rsidP="00D80472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D80472" w:rsidRPr="00F656DD" w:rsidRDefault="00D80472" w:rsidP="00F656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656DD">
        <w:rPr>
          <w:b/>
          <w:bCs/>
          <w:color w:val="000000"/>
          <w:sz w:val="28"/>
          <w:szCs w:val="28"/>
        </w:rPr>
        <w:t>Положение</w:t>
      </w:r>
    </w:p>
    <w:p w:rsidR="00F656DD" w:rsidRPr="00F656DD" w:rsidRDefault="00F656DD" w:rsidP="00F656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6DD">
        <w:rPr>
          <w:b/>
          <w:sz w:val="28"/>
          <w:szCs w:val="28"/>
        </w:rPr>
        <w:t>об экстренной мобильной бригаде для проведения совместных межведомственных выездов по фактам возможного изъятия несовершеннолетних из семей в целях временного помещения в краевые учреждения</w:t>
      </w:r>
    </w:p>
    <w:p w:rsidR="00D80472" w:rsidRDefault="00D80472" w:rsidP="00D8047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80472" w:rsidRPr="00665766" w:rsidRDefault="00D80472" w:rsidP="001C001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665766">
        <w:rPr>
          <w:b/>
          <w:bCs/>
          <w:color w:val="000000"/>
          <w:sz w:val="28"/>
          <w:szCs w:val="28"/>
        </w:rPr>
        <w:t>1. Общие положения</w:t>
      </w:r>
    </w:p>
    <w:p w:rsidR="00D80472" w:rsidRPr="0077519C" w:rsidRDefault="00D80472" w:rsidP="00A84F96">
      <w:pPr>
        <w:ind w:firstLine="426"/>
        <w:jc w:val="both"/>
        <w:rPr>
          <w:b/>
          <w:bCs/>
          <w:color w:val="000000"/>
          <w:sz w:val="28"/>
          <w:szCs w:val="28"/>
        </w:rPr>
      </w:pPr>
      <w:r w:rsidRPr="0077519C">
        <w:rPr>
          <w:color w:val="000000"/>
          <w:sz w:val="28"/>
          <w:szCs w:val="28"/>
        </w:rPr>
        <w:t xml:space="preserve">Настоящее Положение разработано в соответствий с Конституцией Российской Федерации; Семейным кодексом Российской Федерации, Федеральным законом от 24.07.1998 № 124-ФЗ «Об основных гарантиях прав ребенка </w:t>
      </w:r>
      <w:r w:rsidR="00254C62">
        <w:rPr>
          <w:color w:val="000000"/>
          <w:sz w:val="28"/>
          <w:szCs w:val="28"/>
        </w:rPr>
        <w:t xml:space="preserve"> </w:t>
      </w:r>
      <w:r w:rsidRPr="0077519C">
        <w:rPr>
          <w:color w:val="000000"/>
          <w:sz w:val="28"/>
          <w:szCs w:val="28"/>
        </w:rPr>
        <w:t xml:space="preserve">в </w:t>
      </w:r>
      <w:r w:rsidR="00254C62">
        <w:rPr>
          <w:color w:val="000000"/>
          <w:sz w:val="28"/>
          <w:szCs w:val="28"/>
        </w:rPr>
        <w:t xml:space="preserve">    </w:t>
      </w:r>
      <w:r w:rsidRPr="0077519C">
        <w:rPr>
          <w:color w:val="000000"/>
          <w:sz w:val="28"/>
          <w:szCs w:val="28"/>
        </w:rPr>
        <w:t xml:space="preserve">Российской Федерации, </w:t>
      </w:r>
      <w:r w:rsidR="00254C62">
        <w:rPr>
          <w:color w:val="000000"/>
          <w:sz w:val="28"/>
          <w:szCs w:val="28"/>
        </w:rPr>
        <w:t xml:space="preserve"> </w:t>
      </w:r>
      <w:r w:rsidRPr="0077519C">
        <w:rPr>
          <w:color w:val="000000"/>
          <w:sz w:val="28"/>
          <w:szCs w:val="28"/>
        </w:rPr>
        <w:t xml:space="preserve">Федеральным </w:t>
      </w:r>
      <w:r w:rsidR="00254C62">
        <w:rPr>
          <w:color w:val="000000"/>
          <w:sz w:val="28"/>
          <w:szCs w:val="28"/>
        </w:rPr>
        <w:t xml:space="preserve"> </w:t>
      </w:r>
      <w:r w:rsidRPr="0077519C">
        <w:rPr>
          <w:color w:val="000000"/>
          <w:sz w:val="28"/>
          <w:szCs w:val="28"/>
        </w:rPr>
        <w:t xml:space="preserve">законом </w:t>
      </w:r>
      <w:r w:rsidR="00254C62">
        <w:rPr>
          <w:color w:val="000000"/>
          <w:sz w:val="28"/>
          <w:szCs w:val="28"/>
        </w:rPr>
        <w:t xml:space="preserve"> </w:t>
      </w:r>
      <w:r w:rsidRPr="0077519C">
        <w:rPr>
          <w:color w:val="000000"/>
          <w:sz w:val="28"/>
          <w:szCs w:val="28"/>
        </w:rPr>
        <w:t xml:space="preserve">от </w:t>
      </w:r>
      <w:r w:rsidR="00254C62">
        <w:rPr>
          <w:color w:val="000000"/>
          <w:sz w:val="28"/>
          <w:szCs w:val="28"/>
        </w:rPr>
        <w:t xml:space="preserve"> </w:t>
      </w:r>
      <w:r w:rsidRPr="0077519C">
        <w:rPr>
          <w:color w:val="000000"/>
          <w:sz w:val="28"/>
          <w:szCs w:val="28"/>
        </w:rPr>
        <w:t xml:space="preserve">24.06.1999 № 120-ФЗ «Об основах системы профилактики безнадзорности и правонарушений несовершеннолетних»; </w:t>
      </w:r>
      <w:r w:rsidR="00242DCE" w:rsidRPr="0077519C">
        <w:rPr>
          <w:sz w:val="28"/>
          <w:szCs w:val="28"/>
        </w:rPr>
        <w:t>Законом Красноярского края от 31.10.2002   № 4-608 «О системе профилактики безнадзорности и правонарушений несовершеннолетних»</w:t>
      </w:r>
      <w:r w:rsidRPr="0077519C">
        <w:rPr>
          <w:color w:val="000000"/>
          <w:sz w:val="28"/>
          <w:szCs w:val="28"/>
        </w:rPr>
        <w:t xml:space="preserve">; </w:t>
      </w:r>
      <w:r w:rsidR="00254C62" w:rsidRPr="0077519C">
        <w:rPr>
          <w:rFonts w:eastAsia="Arial Unicode MS"/>
          <w:sz w:val="28"/>
          <w:szCs w:val="28"/>
          <w:lang w:eastAsia="en-US"/>
        </w:rPr>
        <w:t xml:space="preserve">постановлением </w:t>
      </w:r>
      <w:r w:rsidR="00254C62" w:rsidRPr="0077519C">
        <w:rPr>
          <w:sz w:val="28"/>
          <w:szCs w:val="28"/>
        </w:rPr>
        <w:t>Правительства Красноярского края от 02.10.2015 № 516-п</w:t>
      </w:r>
      <w:r w:rsidR="00254C62" w:rsidRPr="0077519C">
        <w:rPr>
          <w:rFonts w:eastAsia="Arial Unicode MS"/>
          <w:bCs/>
          <w:sz w:val="28"/>
          <w:szCs w:val="28"/>
          <w:lang w:eastAsia="en-US"/>
        </w:rPr>
        <w:t xml:space="preserve"> </w:t>
      </w:r>
      <w:r w:rsidR="00254C62">
        <w:rPr>
          <w:rFonts w:eastAsia="Arial Unicode MS"/>
          <w:bCs/>
          <w:sz w:val="28"/>
          <w:szCs w:val="28"/>
          <w:lang w:eastAsia="en-US"/>
        </w:rPr>
        <w:t xml:space="preserve">«Об утверждении </w:t>
      </w:r>
      <w:r w:rsidR="005F3A82" w:rsidRPr="0077519C">
        <w:rPr>
          <w:rFonts w:eastAsia="Arial Unicode MS"/>
          <w:bCs/>
          <w:sz w:val="28"/>
          <w:szCs w:val="28"/>
          <w:lang w:eastAsia="en-US"/>
        </w:rPr>
        <w:t>Порядк</w:t>
      </w:r>
      <w:r w:rsidR="00254C62">
        <w:rPr>
          <w:rFonts w:eastAsia="Arial Unicode MS"/>
          <w:bCs/>
          <w:sz w:val="28"/>
          <w:szCs w:val="28"/>
          <w:lang w:eastAsia="en-US"/>
        </w:rPr>
        <w:t>а</w:t>
      </w:r>
      <w:r w:rsidR="005F3A82" w:rsidRPr="0077519C">
        <w:rPr>
          <w:rFonts w:eastAsia="Arial Unicode MS"/>
          <w:bCs/>
          <w:sz w:val="28"/>
          <w:szCs w:val="28"/>
          <w:lang w:eastAsia="en-US"/>
        </w:rPr>
        <w:t xml:space="preserve"> </w:t>
      </w:r>
      <w:r w:rsidR="005F3A82" w:rsidRPr="0077519C">
        <w:rPr>
          <w:rFonts w:eastAsia="Arial Unicode MS"/>
          <w:sz w:val="28"/>
          <w:szCs w:val="28"/>
          <w:lang w:eastAsia="en-US"/>
        </w:rPr>
        <w:t>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</w:t>
      </w:r>
      <w:r w:rsidR="00535271">
        <w:rPr>
          <w:rFonts w:eastAsia="Arial Unicode MS"/>
          <w:sz w:val="28"/>
          <w:szCs w:val="28"/>
          <w:lang w:eastAsia="en-US"/>
        </w:rPr>
        <w:t>»</w:t>
      </w:r>
      <w:r w:rsidR="00242DCE" w:rsidRPr="0077519C">
        <w:rPr>
          <w:sz w:val="28"/>
          <w:szCs w:val="28"/>
        </w:rPr>
        <w:t>;</w:t>
      </w:r>
      <w:r w:rsidR="00F42029" w:rsidRPr="0077519C">
        <w:rPr>
          <w:sz w:val="28"/>
          <w:szCs w:val="28"/>
        </w:rPr>
        <w:t xml:space="preserve"> </w:t>
      </w:r>
      <w:r w:rsidR="00242DCE" w:rsidRPr="0077519C">
        <w:rPr>
          <w:rFonts w:eastAsia="Arial"/>
          <w:bCs/>
          <w:sz w:val="28"/>
          <w:szCs w:val="28"/>
          <w:lang w:val="ru"/>
        </w:rPr>
        <w:t xml:space="preserve">Методическими </w:t>
      </w:r>
      <w:r w:rsidR="002B7CA2" w:rsidRPr="0077519C">
        <w:rPr>
          <w:rFonts w:eastAsia="Arial"/>
          <w:bCs/>
          <w:sz w:val="28"/>
          <w:szCs w:val="28"/>
          <w:lang w:val="ru"/>
        </w:rPr>
        <w:t>рекомендаци</w:t>
      </w:r>
      <w:r w:rsidR="00242DCE" w:rsidRPr="0077519C">
        <w:rPr>
          <w:rFonts w:eastAsia="Arial"/>
          <w:bCs/>
          <w:sz w:val="28"/>
          <w:szCs w:val="28"/>
          <w:lang w:val="ru"/>
        </w:rPr>
        <w:t>ями</w:t>
      </w:r>
      <w:r w:rsidR="002B7CA2" w:rsidRPr="0077519C">
        <w:rPr>
          <w:rFonts w:eastAsia="Arial"/>
          <w:bCs/>
          <w:sz w:val="28"/>
          <w:szCs w:val="28"/>
          <w:lang w:val="ru"/>
        </w:rPr>
        <w:t xml:space="preserve"> </w:t>
      </w:r>
      <w:r w:rsidR="002B7CA2" w:rsidRPr="0077519C">
        <w:rPr>
          <w:bCs/>
          <w:sz w:val="28"/>
          <w:szCs w:val="28"/>
        </w:rPr>
        <w:t xml:space="preserve">по организации профилактической работы </w:t>
      </w:r>
      <w:r w:rsidR="002B7CA2" w:rsidRPr="0077519C">
        <w:rPr>
          <w:bCs/>
          <w:sz w:val="28"/>
          <w:szCs w:val="28"/>
        </w:rPr>
        <w:br/>
        <w:t xml:space="preserve">и формированию индивидуальных программ реабилитации и адаптации несовершеннолетнего (семьи), утвержденными </w:t>
      </w:r>
      <w:r w:rsidR="00242DCE" w:rsidRPr="0077519C">
        <w:rPr>
          <w:rFonts w:eastAsia="Arial Unicode MS"/>
          <w:sz w:val="28"/>
          <w:szCs w:val="28"/>
        </w:rPr>
        <w:t xml:space="preserve"> постановлением</w:t>
      </w:r>
      <w:r w:rsidR="00F42029" w:rsidRPr="0077519C">
        <w:rPr>
          <w:rFonts w:eastAsia="Arial Unicode MS"/>
          <w:sz w:val="28"/>
          <w:szCs w:val="28"/>
        </w:rPr>
        <w:t xml:space="preserve"> комиссии </w:t>
      </w:r>
      <w:r w:rsidR="00F42029" w:rsidRPr="0077519C">
        <w:rPr>
          <w:rFonts w:eastAsia="Arial Unicode MS"/>
          <w:sz w:val="28"/>
          <w:szCs w:val="28"/>
        </w:rPr>
        <w:br/>
        <w:t xml:space="preserve">по </w:t>
      </w:r>
      <w:r w:rsidR="002B7CA2" w:rsidRPr="0077519C">
        <w:rPr>
          <w:rFonts w:eastAsia="Arial Unicode MS"/>
          <w:sz w:val="28"/>
          <w:szCs w:val="28"/>
        </w:rPr>
        <w:t>делам</w:t>
      </w:r>
      <w:r w:rsidR="00F42029" w:rsidRPr="0077519C">
        <w:rPr>
          <w:rFonts w:eastAsia="Arial Unicode MS"/>
          <w:sz w:val="28"/>
          <w:szCs w:val="28"/>
        </w:rPr>
        <w:t xml:space="preserve"> </w:t>
      </w:r>
      <w:r w:rsidR="002B7CA2" w:rsidRPr="0077519C">
        <w:rPr>
          <w:rFonts w:eastAsia="Arial Unicode MS"/>
          <w:sz w:val="28"/>
          <w:szCs w:val="28"/>
        </w:rPr>
        <w:t>несовершеннолетних и защите их прав Красноярского края</w:t>
      </w:r>
      <w:r w:rsidR="00242DCE" w:rsidRPr="0077519C">
        <w:rPr>
          <w:rFonts w:eastAsia="Arial Unicode MS"/>
          <w:sz w:val="28"/>
          <w:szCs w:val="28"/>
        </w:rPr>
        <w:t xml:space="preserve"> </w:t>
      </w:r>
      <w:r w:rsidR="002B7CA2" w:rsidRPr="0077519C">
        <w:rPr>
          <w:rFonts w:eastAsia="Arial Unicode MS"/>
          <w:sz w:val="28"/>
          <w:szCs w:val="28"/>
        </w:rPr>
        <w:t>от 19.02.2025 № 16-кдн</w:t>
      </w:r>
      <w:r w:rsidR="009F1857" w:rsidRPr="0077519C">
        <w:rPr>
          <w:rFonts w:eastAsia="Arial Unicode MS"/>
          <w:sz w:val="28"/>
          <w:szCs w:val="28"/>
          <w:lang w:eastAsia="en-US"/>
        </w:rPr>
        <w:t xml:space="preserve">, </w:t>
      </w:r>
      <w:r w:rsidRPr="0077519C">
        <w:rPr>
          <w:color w:val="000000"/>
          <w:sz w:val="28"/>
          <w:szCs w:val="28"/>
        </w:rPr>
        <w:t xml:space="preserve">и определяет организацию деятельности </w:t>
      </w:r>
      <w:r w:rsidR="00521EBE" w:rsidRPr="0077519C">
        <w:rPr>
          <w:sz w:val="28"/>
          <w:szCs w:val="28"/>
        </w:rPr>
        <w:t xml:space="preserve">экстренной мобильной бригады </w:t>
      </w:r>
      <w:r w:rsidR="00535271" w:rsidRPr="00F656DD">
        <w:rPr>
          <w:sz w:val="28"/>
          <w:szCs w:val="28"/>
        </w:rPr>
        <w:t>для проведения совместных межведомственных выездов по фактам возможного изъятия несовершеннолетних из семей в целях временного помещения в краевые учреждения</w:t>
      </w:r>
      <w:r w:rsidR="00535271">
        <w:rPr>
          <w:sz w:val="28"/>
          <w:szCs w:val="28"/>
        </w:rPr>
        <w:t xml:space="preserve"> </w:t>
      </w:r>
      <w:r w:rsidR="003F41F1">
        <w:rPr>
          <w:sz w:val="28"/>
          <w:szCs w:val="28"/>
        </w:rPr>
        <w:t xml:space="preserve">  </w:t>
      </w:r>
      <w:r w:rsidR="00886453">
        <w:rPr>
          <w:sz w:val="28"/>
          <w:szCs w:val="28"/>
        </w:rPr>
        <w:t xml:space="preserve">(далее – экстренная мобильная бригада) </w:t>
      </w:r>
      <w:r w:rsidR="00CD21AD" w:rsidRPr="0077519C">
        <w:rPr>
          <w:color w:val="000000"/>
          <w:sz w:val="28"/>
          <w:szCs w:val="28"/>
        </w:rPr>
        <w:t>как</w:t>
      </w:r>
      <w:r w:rsidRPr="0077519C">
        <w:rPr>
          <w:color w:val="000000"/>
          <w:sz w:val="28"/>
          <w:szCs w:val="28"/>
        </w:rPr>
        <w:t xml:space="preserve"> </w:t>
      </w:r>
      <w:r w:rsidR="00CD21AD" w:rsidRPr="0077519C">
        <w:rPr>
          <w:rStyle w:val="af"/>
          <w:b w:val="0"/>
          <w:sz w:val="28"/>
          <w:szCs w:val="28"/>
        </w:rPr>
        <w:t>механизма экстренного реагирования</w:t>
      </w:r>
      <w:r w:rsidR="00535271">
        <w:rPr>
          <w:rStyle w:val="af"/>
          <w:b w:val="0"/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7C499E">
        <w:rPr>
          <w:rStyle w:val="af"/>
          <w:b w:val="0"/>
          <w:sz w:val="28"/>
          <w:szCs w:val="28"/>
        </w:rPr>
        <w:t xml:space="preserve"> (далее – органы системы профилактики)</w:t>
      </w:r>
      <w:r w:rsidR="00CD21AD" w:rsidRPr="0077519C">
        <w:rPr>
          <w:sz w:val="28"/>
          <w:szCs w:val="28"/>
        </w:rPr>
        <w:t>, в рамках установленного межведомственного регламента при поступлении сигнала об угрозе жизни или здоровью ребенка</w:t>
      </w:r>
      <w:r w:rsidR="0077519C" w:rsidRPr="0077519C">
        <w:rPr>
          <w:sz w:val="28"/>
          <w:szCs w:val="28"/>
        </w:rPr>
        <w:t xml:space="preserve">, </w:t>
      </w:r>
      <w:r w:rsidRPr="0077519C">
        <w:rPr>
          <w:color w:val="000000"/>
          <w:sz w:val="28"/>
          <w:szCs w:val="28"/>
        </w:rPr>
        <w:t xml:space="preserve"> факт</w:t>
      </w:r>
      <w:r w:rsidR="0077519C" w:rsidRPr="0077519C">
        <w:rPr>
          <w:color w:val="000000"/>
          <w:sz w:val="28"/>
          <w:szCs w:val="28"/>
        </w:rPr>
        <w:t>ов</w:t>
      </w:r>
      <w:r w:rsidRPr="0077519C">
        <w:rPr>
          <w:color w:val="000000"/>
          <w:sz w:val="28"/>
          <w:szCs w:val="28"/>
        </w:rPr>
        <w:t xml:space="preserve"> семейного неблагополучия</w:t>
      </w:r>
      <w:r w:rsidR="0077519C" w:rsidRPr="0077519C">
        <w:rPr>
          <w:color w:val="000000"/>
          <w:sz w:val="28"/>
          <w:szCs w:val="28"/>
        </w:rPr>
        <w:t xml:space="preserve">. </w:t>
      </w:r>
    </w:p>
    <w:p w:rsidR="00886453" w:rsidRDefault="00886453" w:rsidP="00F42029">
      <w:pPr>
        <w:pStyle w:val="a5"/>
        <w:ind w:firstLine="708"/>
        <w:jc w:val="both"/>
        <w:rPr>
          <w:b/>
        </w:rPr>
      </w:pPr>
    </w:p>
    <w:p w:rsidR="00D80472" w:rsidRPr="0004621A" w:rsidRDefault="00D80472" w:rsidP="001C0011">
      <w:pPr>
        <w:pStyle w:val="a5"/>
        <w:ind w:firstLine="708"/>
        <w:jc w:val="center"/>
        <w:rPr>
          <w:b/>
        </w:rPr>
      </w:pPr>
      <w:r w:rsidRPr="00665766">
        <w:rPr>
          <w:b/>
        </w:rPr>
        <w:t>2.</w:t>
      </w:r>
      <w:r w:rsidR="00886453">
        <w:rPr>
          <w:b/>
        </w:rPr>
        <w:t xml:space="preserve"> </w:t>
      </w:r>
      <w:r w:rsidRPr="00665766">
        <w:rPr>
          <w:b/>
        </w:rPr>
        <w:t xml:space="preserve">Основные задачи </w:t>
      </w:r>
      <w:r w:rsidR="001E5928" w:rsidRPr="001E5928">
        <w:rPr>
          <w:b/>
        </w:rPr>
        <w:t xml:space="preserve">экстренной </w:t>
      </w:r>
      <w:r w:rsidR="001E5928" w:rsidRPr="0004621A">
        <w:rPr>
          <w:b/>
        </w:rPr>
        <w:t>мобильной бригады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 xml:space="preserve">Задачами </w:t>
      </w:r>
      <w:r w:rsidR="00E86D51" w:rsidRPr="0004621A">
        <w:t>экстренн</w:t>
      </w:r>
      <w:r w:rsidR="00F11F55" w:rsidRPr="0004621A">
        <w:t>ой</w:t>
      </w:r>
      <w:r w:rsidR="00E86D51" w:rsidRPr="0004621A">
        <w:t xml:space="preserve"> мобильн</w:t>
      </w:r>
      <w:r w:rsidR="00F11F55" w:rsidRPr="0004621A">
        <w:t>ой</w:t>
      </w:r>
      <w:r w:rsidR="00E86D51" w:rsidRPr="0004621A">
        <w:t xml:space="preserve"> бригад</w:t>
      </w:r>
      <w:r w:rsidR="00F11F55" w:rsidRPr="0004621A">
        <w:t>ы</w:t>
      </w:r>
      <w:r w:rsidRPr="0004621A">
        <w:t xml:space="preserve"> являются: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>раннее выявление детского неблагополучия в семье;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lastRenderedPageBreak/>
        <w:t>оперативное реагирование на сообщения о несовершеннолетних, находящихся в обстановке, представляющей угрозу их жизни, здоровью или препятствующей их воспитанию, обеспечивающее их устранение;</w:t>
      </w:r>
    </w:p>
    <w:p w:rsidR="00550FF1" w:rsidRPr="0004621A" w:rsidRDefault="00D80472" w:rsidP="00A84F96">
      <w:pPr>
        <w:pStyle w:val="a5"/>
        <w:ind w:firstLine="426"/>
        <w:jc w:val="both"/>
      </w:pPr>
      <w:r w:rsidRPr="0004621A">
        <w:t xml:space="preserve">оказание экстренной помощи (срочные социально-бытовые, социально-психологические, социально - медицинские, социально - педагогические, социально - трудовые, социально - правовые услуги) оказавшимся в социально опасном положении семьям с детьми и детям, при состояниях, угрожающих жизни или здоровью;                                                                    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>обеспечение защиты прав и законных интересов несовершеннолетних.</w:t>
      </w:r>
    </w:p>
    <w:p w:rsidR="00D80472" w:rsidRPr="0004621A" w:rsidRDefault="00D80472" w:rsidP="00D80472">
      <w:pPr>
        <w:pStyle w:val="a5"/>
        <w:ind w:firstLine="284"/>
        <w:jc w:val="both"/>
      </w:pPr>
    </w:p>
    <w:p w:rsidR="00D80472" w:rsidRPr="0004621A" w:rsidRDefault="00D80472" w:rsidP="001C0011">
      <w:pPr>
        <w:pStyle w:val="a5"/>
        <w:ind w:firstLine="708"/>
        <w:jc w:val="center"/>
        <w:rPr>
          <w:b/>
        </w:rPr>
      </w:pPr>
      <w:r w:rsidRPr="0004621A">
        <w:rPr>
          <w:b/>
        </w:rPr>
        <w:t xml:space="preserve">3. Основные функции </w:t>
      </w:r>
      <w:r w:rsidR="001E5928" w:rsidRPr="0004621A">
        <w:rPr>
          <w:b/>
        </w:rPr>
        <w:t>экстренной мобильной бригады</w:t>
      </w:r>
    </w:p>
    <w:p w:rsidR="00550FF1" w:rsidRPr="0004621A" w:rsidRDefault="00F11F55" w:rsidP="00A84F96">
      <w:pPr>
        <w:pStyle w:val="a5"/>
        <w:ind w:firstLine="426"/>
        <w:jc w:val="both"/>
      </w:pPr>
      <w:r w:rsidRPr="0004621A">
        <w:t>Экстренная мобильная бригада</w:t>
      </w:r>
      <w:r w:rsidR="00D80472" w:rsidRPr="0004621A">
        <w:t xml:space="preserve"> осуществляет:</w:t>
      </w:r>
    </w:p>
    <w:p w:rsidR="00550FF1" w:rsidRPr="0004621A" w:rsidRDefault="00D80472" w:rsidP="00A84F96">
      <w:pPr>
        <w:pStyle w:val="a5"/>
        <w:ind w:firstLine="426"/>
        <w:jc w:val="both"/>
      </w:pPr>
      <w:r w:rsidRPr="0004621A">
        <w:t>экстренные выезды на основе поступивших обращений (телефонных, устных или письменных обращений юридических и физических лиц);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>выявление несовершеннолетних, находящихся в социально опасном положении, в трудной жизненной ситуации;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 xml:space="preserve">оказание необходимой помощи несовершеннолетним, семьям, находящимся </w:t>
      </w:r>
      <w:r w:rsidR="00F11F55" w:rsidRPr="0004621A">
        <w:t xml:space="preserve">в трудной жизненной ситуации, </w:t>
      </w:r>
      <w:r w:rsidR="0014189C">
        <w:t>в социально опасном положении</w:t>
      </w:r>
      <w:r w:rsidRPr="0004621A">
        <w:t>;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>посещение семей, пребывание детей в которых может представлять угрозу их жизни и здоровью;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>информирование в установленном порядке органов опеки и попечительства, других органов системы профилактики о фактах, угрожающих жизни и здоровью детей, нарушениях прав и законных интересов несовершеннолетних.</w:t>
      </w:r>
    </w:p>
    <w:p w:rsidR="00D80472" w:rsidRPr="0004621A" w:rsidRDefault="00D80472" w:rsidP="00D80472">
      <w:pPr>
        <w:pStyle w:val="a5"/>
        <w:ind w:firstLine="284"/>
        <w:jc w:val="both"/>
      </w:pPr>
    </w:p>
    <w:p w:rsidR="00D80472" w:rsidRPr="0004621A" w:rsidRDefault="00D80472" w:rsidP="001C0011">
      <w:pPr>
        <w:pStyle w:val="a5"/>
        <w:ind w:firstLine="708"/>
        <w:jc w:val="center"/>
        <w:rPr>
          <w:b/>
        </w:rPr>
      </w:pPr>
      <w:r w:rsidRPr="0004621A">
        <w:rPr>
          <w:b/>
        </w:rPr>
        <w:t xml:space="preserve">4. Основные права </w:t>
      </w:r>
      <w:r w:rsidR="001E5928" w:rsidRPr="0004621A">
        <w:rPr>
          <w:b/>
        </w:rPr>
        <w:t>экстренной мобильной бригады</w:t>
      </w:r>
    </w:p>
    <w:p w:rsidR="00D80472" w:rsidRPr="0004621A" w:rsidRDefault="00D80472" w:rsidP="00A84F96">
      <w:pPr>
        <w:pStyle w:val="a5"/>
        <w:ind w:firstLine="426"/>
        <w:jc w:val="both"/>
      </w:pPr>
      <w:r w:rsidRPr="0004621A">
        <w:t xml:space="preserve">В соответствии с функциями </w:t>
      </w:r>
      <w:r w:rsidR="004D5B00" w:rsidRPr="0004621A">
        <w:t>экстренная мобильная бригада</w:t>
      </w:r>
      <w:r w:rsidRPr="0004621A">
        <w:t xml:space="preserve"> имеет право:</w:t>
      </w:r>
    </w:p>
    <w:p w:rsidR="00D80472" w:rsidRPr="0004621A" w:rsidRDefault="00531004" w:rsidP="00A84F96">
      <w:pPr>
        <w:pStyle w:val="a5"/>
        <w:ind w:firstLine="426"/>
        <w:jc w:val="both"/>
      </w:pPr>
      <w:r w:rsidRPr="0004621A">
        <w:t>п</w:t>
      </w:r>
      <w:r w:rsidR="00D80472" w:rsidRPr="0004621A">
        <w:t>осещать семьи, пребывание детей в которых может представлять угрозу их жизни и здоровью; посещать по месту жительства несовершеннолетних, находящихся в социально опасном положении, обследовать и</w:t>
      </w:r>
      <w:r w:rsidR="004D5B00" w:rsidRPr="0004621A">
        <w:t>х жили</w:t>
      </w:r>
      <w:r w:rsidR="00D80472" w:rsidRPr="0004621A">
        <w:t>щ</w:t>
      </w:r>
      <w:r w:rsidR="004D5B00" w:rsidRPr="0004621A">
        <w:t>н</w:t>
      </w:r>
      <w:r w:rsidR="00D80472" w:rsidRPr="0004621A">
        <w:t>о-бытовые усл</w:t>
      </w:r>
      <w:r w:rsidRPr="0004621A">
        <w:t>овия, изучать семейную ситуацию;</w:t>
      </w:r>
    </w:p>
    <w:p w:rsidR="00D80472" w:rsidRPr="0004621A" w:rsidRDefault="00531004" w:rsidP="00A84F96">
      <w:pPr>
        <w:pStyle w:val="a5"/>
        <w:ind w:firstLine="426"/>
        <w:jc w:val="both"/>
      </w:pPr>
      <w:r w:rsidRPr="0004621A">
        <w:t>о</w:t>
      </w:r>
      <w:r w:rsidR="00D80472" w:rsidRPr="0004621A">
        <w:t>бращаться в правоохранительные органы при установлении фактов насилия или жестокого обращения с несовершеннолетними</w:t>
      </w:r>
      <w:r w:rsidRPr="0004621A">
        <w:t>;</w:t>
      </w:r>
    </w:p>
    <w:p w:rsidR="00D80472" w:rsidRPr="0004621A" w:rsidRDefault="0004621A" w:rsidP="00A84F96">
      <w:pPr>
        <w:pStyle w:val="a5"/>
        <w:ind w:firstLine="426"/>
        <w:jc w:val="both"/>
      </w:pPr>
      <w:r w:rsidRPr="0004621A">
        <w:t>о</w:t>
      </w:r>
      <w:r w:rsidR="00D80472" w:rsidRPr="0004621A">
        <w:t>существлять иные меры в пределах компетенции специалистов, входящих в состав группы.</w:t>
      </w:r>
    </w:p>
    <w:p w:rsidR="00D80472" w:rsidRPr="0004621A" w:rsidRDefault="00D80472" w:rsidP="00D80472">
      <w:pPr>
        <w:pStyle w:val="a5"/>
        <w:ind w:firstLine="284"/>
        <w:jc w:val="both"/>
      </w:pPr>
    </w:p>
    <w:p w:rsidR="00D80472" w:rsidRPr="0004621A" w:rsidRDefault="00D80472" w:rsidP="001C001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04621A">
        <w:rPr>
          <w:b/>
          <w:bCs/>
          <w:color w:val="000000"/>
          <w:sz w:val="28"/>
          <w:szCs w:val="28"/>
        </w:rPr>
        <w:t xml:space="preserve">5. Порядок деятельности </w:t>
      </w:r>
      <w:r w:rsidR="001E5928" w:rsidRPr="0004621A">
        <w:rPr>
          <w:b/>
          <w:sz w:val="28"/>
          <w:szCs w:val="28"/>
        </w:rPr>
        <w:t>экстренной мобильной бригады</w:t>
      </w:r>
    </w:p>
    <w:p w:rsidR="00D80472" w:rsidRPr="0004621A" w:rsidRDefault="0004621A" w:rsidP="005C14A1">
      <w:pPr>
        <w:pStyle w:val="a5"/>
        <w:ind w:firstLine="426"/>
        <w:jc w:val="both"/>
      </w:pPr>
      <w:r>
        <w:t xml:space="preserve">5.1. </w:t>
      </w:r>
      <w:r w:rsidR="00D80472" w:rsidRPr="0004621A">
        <w:t xml:space="preserve">Выезды </w:t>
      </w:r>
      <w:r w:rsidR="004D5B00" w:rsidRPr="0004621A">
        <w:t>экстренной мобильной бригады</w:t>
      </w:r>
      <w:r w:rsidR="00D80472" w:rsidRPr="0004621A">
        <w:t xml:space="preserve"> осуществляются на основании устных, телефонных или письменных обращений граждан, специалистов, учреждений, служб, осуществляющих деятельность по работе с семьей и детьми</w:t>
      </w:r>
      <w:r w:rsidR="00605E6C">
        <w:t>,</w:t>
      </w:r>
      <w:r w:rsidR="00D80472" w:rsidRPr="0004621A">
        <w:t xml:space="preserve"> и иных заинтересованных лиц.</w:t>
      </w:r>
    </w:p>
    <w:p w:rsidR="00D80472" w:rsidRPr="0004621A" w:rsidRDefault="00D80472" w:rsidP="005C14A1">
      <w:pPr>
        <w:pStyle w:val="a5"/>
        <w:ind w:firstLine="426"/>
        <w:jc w:val="both"/>
      </w:pPr>
      <w:r w:rsidRPr="0004621A">
        <w:t xml:space="preserve">5.2. Члены </w:t>
      </w:r>
      <w:r w:rsidR="00FC2D06" w:rsidRPr="0004621A">
        <w:t>экстренной мобильной бригады</w:t>
      </w:r>
      <w:r w:rsidRPr="0004621A">
        <w:t>:</w:t>
      </w:r>
    </w:p>
    <w:p w:rsidR="00D80472" w:rsidRDefault="00BC4F5C" w:rsidP="005C14A1">
      <w:pPr>
        <w:pStyle w:val="a5"/>
        <w:ind w:firstLine="426"/>
        <w:jc w:val="both"/>
      </w:pPr>
      <w:r>
        <w:lastRenderedPageBreak/>
        <w:t>о</w:t>
      </w:r>
      <w:r w:rsidR="00D80472" w:rsidRPr="0004621A">
        <w:t xml:space="preserve">существляют экстренное реагирование по фактам семейного неблагополучия на территории </w:t>
      </w:r>
      <w:r w:rsidR="00FC2D06" w:rsidRPr="0004621A">
        <w:t>Туруханского</w:t>
      </w:r>
      <w:r w:rsidR="00605E6C">
        <w:t xml:space="preserve"> муниципального округа</w:t>
      </w:r>
      <w:r w:rsidR="00D80472" w:rsidRPr="0004621A">
        <w:t xml:space="preserve"> по поступившему сообщению;</w:t>
      </w:r>
    </w:p>
    <w:p w:rsidR="00F20635" w:rsidRDefault="00F20635" w:rsidP="005C14A1">
      <w:pPr>
        <w:pStyle w:val="a5"/>
        <w:ind w:firstLine="426"/>
        <w:jc w:val="both"/>
      </w:pPr>
      <w:r>
        <w:t>в</w:t>
      </w:r>
      <w:r w:rsidRPr="00B44624">
        <w:t>ыезжают по адресу проживания (нахождения) семьи (ребенка), изучают обстановку</w:t>
      </w:r>
      <w:r>
        <w:t>;</w:t>
      </w:r>
    </w:p>
    <w:p w:rsidR="00D80472" w:rsidRDefault="00BC4F5C" w:rsidP="005C14A1">
      <w:pPr>
        <w:pStyle w:val="a5"/>
        <w:ind w:firstLine="426"/>
        <w:jc w:val="both"/>
      </w:pPr>
      <w:r>
        <w:t>о</w:t>
      </w:r>
      <w:r w:rsidR="00D80472" w:rsidRPr="0004621A">
        <w:t>ценивают степень тяжести семейного неблагополучия</w:t>
      </w:r>
      <w:r w:rsidR="00FC2D06" w:rsidRPr="0004621A">
        <w:t>, трудной жизненной ситуации либо</w:t>
      </w:r>
      <w:r w:rsidR="00D80472" w:rsidRPr="0004621A">
        <w:t xml:space="preserve"> социально опасного положения несове</w:t>
      </w:r>
      <w:r>
        <w:t>ршеннолетних в выявленной семье</w:t>
      </w:r>
      <w:r w:rsidR="00243B74">
        <w:t xml:space="preserve">, </w:t>
      </w:r>
      <w:r w:rsidR="00243B74">
        <w:rPr>
          <w:rStyle w:val="t286pc"/>
        </w:rPr>
        <w:t>принимают решение о временном устройстве ребенка (при наличии оснований для изъятия)</w:t>
      </w:r>
      <w:r>
        <w:t>;</w:t>
      </w:r>
    </w:p>
    <w:p w:rsidR="00F20635" w:rsidRPr="00B44624" w:rsidRDefault="00F20635" w:rsidP="005C14A1">
      <w:pPr>
        <w:pStyle w:val="a5"/>
        <w:ind w:firstLine="426"/>
        <w:jc w:val="both"/>
      </w:pPr>
      <w:r w:rsidRPr="00B44624">
        <w:t xml:space="preserve">принимают экстренные меры по оказанию помощи семье и детям в </w:t>
      </w:r>
      <w:r w:rsidR="009B4A1F">
        <w:t xml:space="preserve">рамках </w:t>
      </w:r>
      <w:proofErr w:type="gramStart"/>
      <w:r w:rsidR="009B4A1F">
        <w:t>имеющихся  полномочий</w:t>
      </w:r>
      <w:proofErr w:type="gramEnd"/>
      <w:r>
        <w:t>;</w:t>
      </w:r>
    </w:p>
    <w:p w:rsidR="00D80472" w:rsidRPr="00B44624" w:rsidRDefault="00BC4F5C" w:rsidP="005C14A1">
      <w:pPr>
        <w:pStyle w:val="a5"/>
        <w:ind w:firstLine="426"/>
        <w:jc w:val="both"/>
      </w:pPr>
      <w:r>
        <w:t>п</w:t>
      </w:r>
      <w:r w:rsidR="00D80472" w:rsidRPr="0004621A">
        <w:t xml:space="preserve">о согласованию с </w:t>
      </w:r>
      <w:r w:rsidR="00FA59E8">
        <w:t>председателем экстренной мобильной бригады</w:t>
      </w:r>
      <w:r w:rsidR="00D80472" w:rsidRPr="0004621A">
        <w:t xml:space="preserve"> могут привлекать специалистов</w:t>
      </w:r>
      <w:r w:rsidR="00FA59E8">
        <w:t xml:space="preserve"> органов системы</w:t>
      </w:r>
      <w:r w:rsidR="00D80472" w:rsidRPr="0004621A">
        <w:t xml:space="preserve"> профилактики</w:t>
      </w:r>
      <w:r w:rsidR="00D80472" w:rsidRPr="00B44624">
        <w:t>, а также специалистов иных госуд</w:t>
      </w:r>
      <w:r w:rsidR="00F20635">
        <w:t>арственных органов и учреждений.</w:t>
      </w:r>
    </w:p>
    <w:p w:rsidR="00D80472" w:rsidRPr="00E85B31" w:rsidRDefault="00D80472" w:rsidP="005C14A1">
      <w:pPr>
        <w:pStyle w:val="a5"/>
        <w:ind w:firstLine="426"/>
        <w:jc w:val="both"/>
        <w:rPr>
          <w:kern w:val="1"/>
          <w:lang w:eastAsia="ar-SA"/>
        </w:rPr>
      </w:pPr>
      <w:r w:rsidRPr="00B44624">
        <w:t xml:space="preserve">5.3. Для осуществления </w:t>
      </w:r>
      <w:r w:rsidRPr="00E85B31">
        <w:t xml:space="preserve">экстренного выезда </w:t>
      </w:r>
      <w:r w:rsidR="00663B18" w:rsidRPr="00E85B31">
        <w:t>экстренная мобильная бригада</w:t>
      </w:r>
      <w:r w:rsidRPr="00E85B31">
        <w:rPr>
          <w:kern w:val="1"/>
          <w:lang w:eastAsia="ar-SA"/>
        </w:rPr>
        <w:t xml:space="preserve"> обеспечивается транспортным средством, принадлежащим администрации </w:t>
      </w:r>
      <w:r w:rsidR="00663B18" w:rsidRPr="00E85B31">
        <w:rPr>
          <w:kern w:val="1"/>
          <w:lang w:eastAsia="ar-SA"/>
        </w:rPr>
        <w:t xml:space="preserve">Туруханского </w:t>
      </w:r>
      <w:proofErr w:type="gramStart"/>
      <w:r w:rsidR="00DD1F91">
        <w:rPr>
          <w:kern w:val="1"/>
          <w:lang w:eastAsia="ar-SA"/>
        </w:rPr>
        <w:t>района</w:t>
      </w:r>
      <w:r w:rsidRPr="00E85B31">
        <w:rPr>
          <w:kern w:val="1"/>
          <w:lang w:eastAsia="ar-SA"/>
        </w:rPr>
        <w:t xml:space="preserve">,  </w:t>
      </w:r>
      <w:r w:rsidR="008F7BB7" w:rsidRPr="00E85B31">
        <w:t>Управлени</w:t>
      </w:r>
      <w:r w:rsidR="007D4762">
        <w:t>ю</w:t>
      </w:r>
      <w:proofErr w:type="gramEnd"/>
      <w:r w:rsidR="008F7BB7" w:rsidRPr="00E85B31">
        <w:t xml:space="preserve"> образования администрации Туруханского района, </w:t>
      </w:r>
      <w:r w:rsidR="00663B18" w:rsidRPr="00E85B31">
        <w:t>КГБУ СО «Комплексный центр социального обслуживания населения» «Туруханский»,</w:t>
      </w:r>
      <w:r w:rsidR="008F7BB7" w:rsidRPr="00E85B31">
        <w:t xml:space="preserve"> </w:t>
      </w:r>
      <w:r w:rsidRPr="00E85B31">
        <w:rPr>
          <w:kern w:val="1"/>
          <w:lang w:eastAsia="ar-SA"/>
        </w:rPr>
        <w:t xml:space="preserve"> </w:t>
      </w:r>
      <w:r w:rsidR="008F7BB7" w:rsidRPr="00E85B31">
        <w:t>ОМВД России по Туруханскому району</w:t>
      </w:r>
      <w:r w:rsidRPr="00E85B31">
        <w:rPr>
          <w:kern w:val="1"/>
          <w:lang w:eastAsia="ar-SA"/>
        </w:rPr>
        <w:t xml:space="preserve">. </w:t>
      </w:r>
    </w:p>
    <w:p w:rsidR="00D80472" w:rsidRDefault="00D80472" w:rsidP="005C14A1">
      <w:pPr>
        <w:pStyle w:val="tex2s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85B31">
        <w:rPr>
          <w:sz w:val="28"/>
          <w:szCs w:val="28"/>
        </w:rPr>
        <w:t xml:space="preserve">5.4. По окончании работы </w:t>
      </w:r>
      <w:r w:rsidR="008F7BB7" w:rsidRPr="00E85B31">
        <w:rPr>
          <w:sz w:val="28"/>
          <w:szCs w:val="28"/>
        </w:rPr>
        <w:t>экстренной мобильной бригады</w:t>
      </w:r>
      <w:r w:rsidRPr="00E85B31">
        <w:rPr>
          <w:rFonts w:eastAsia="Calibri"/>
          <w:kern w:val="1"/>
          <w:sz w:val="28"/>
          <w:szCs w:val="28"/>
          <w:lang w:eastAsia="ar-SA"/>
        </w:rPr>
        <w:t xml:space="preserve"> </w:t>
      </w:r>
      <w:r w:rsidRPr="00E85B31">
        <w:rPr>
          <w:sz w:val="28"/>
          <w:szCs w:val="28"/>
        </w:rPr>
        <w:t>оформляется акт обследования</w:t>
      </w:r>
      <w:r w:rsidR="00804EFF">
        <w:rPr>
          <w:sz w:val="28"/>
          <w:szCs w:val="28"/>
        </w:rPr>
        <w:t xml:space="preserve"> условий жизни несовершеннолетнего и</w:t>
      </w:r>
      <w:r w:rsidR="005D70A0">
        <w:rPr>
          <w:sz w:val="28"/>
          <w:szCs w:val="28"/>
        </w:rPr>
        <w:t xml:space="preserve"> его семьи, по форме </w:t>
      </w:r>
      <w:proofErr w:type="gramStart"/>
      <w:r w:rsidR="005D70A0">
        <w:rPr>
          <w:sz w:val="28"/>
          <w:szCs w:val="28"/>
        </w:rPr>
        <w:t xml:space="preserve">согласно  </w:t>
      </w:r>
      <w:r w:rsidR="004F6EF5">
        <w:rPr>
          <w:sz w:val="28"/>
          <w:szCs w:val="28"/>
        </w:rPr>
        <w:t>приложени</w:t>
      </w:r>
      <w:r w:rsidR="005D70A0">
        <w:rPr>
          <w:sz w:val="28"/>
          <w:szCs w:val="28"/>
        </w:rPr>
        <w:t>я</w:t>
      </w:r>
      <w:proofErr w:type="gramEnd"/>
      <w:r w:rsidR="0018171B">
        <w:rPr>
          <w:sz w:val="28"/>
          <w:szCs w:val="28"/>
        </w:rPr>
        <w:t xml:space="preserve"> к настоящему постановлению</w:t>
      </w:r>
      <w:r w:rsidR="005D70A0">
        <w:rPr>
          <w:sz w:val="28"/>
          <w:szCs w:val="28"/>
        </w:rPr>
        <w:t xml:space="preserve">, который подписывается всеми членами </w:t>
      </w:r>
      <w:r w:rsidR="009A13BA" w:rsidRPr="00E85B31">
        <w:rPr>
          <w:sz w:val="28"/>
          <w:szCs w:val="28"/>
        </w:rPr>
        <w:t>экстренной мобильной бригады</w:t>
      </w:r>
      <w:r w:rsidR="005D70A0">
        <w:rPr>
          <w:sz w:val="28"/>
          <w:szCs w:val="28"/>
        </w:rPr>
        <w:t>;</w:t>
      </w:r>
      <w:r w:rsidRPr="00E85B31">
        <w:rPr>
          <w:sz w:val="28"/>
          <w:szCs w:val="28"/>
        </w:rPr>
        <w:t xml:space="preserve"> решается вопрос об открытии случая неблагополучия либо вносятся изменения</w:t>
      </w:r>
      <w:r>
        <w:rPr>
          <w:sz w:val="28"/>
          <w:szCs w:val="28"/>
        </w:rPr>
        <w:t xml:space="preserve"> и дополнения в план индивидуальной п</w:t>
      </w:r>
      <w:r w:rsidR="009C1D00">
        <w:rPr>
          <w:sz w:val="28"/>
          <w:szCs w:val="28"/>
        </w:rPr>
        <w:t>рофилактической работы с семьей</w:t>
      </w:r>
      <w:r>
        <w:rPr>
          <w:sz w:val="28"/>
          <w:szCs w:val="28"/>
        </w:rPr>
        <w:t>.</w:t>
      </w:r>
    </w:p>
    <w:p w:rsidR="00D80472" w:rsidRDefault="00D80472" w:rsidP="00D80472">
      <w:pPr>
        <w:pStyle w:val="tex2st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D80472" w:rsidRDefault="00D80472" w:rsidP="00D80472">
      <w:pPr>
        <w:pStyle w:val="tex2st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D80472" w:rsidRPr="00B44624" w:rsidRDefault="00D80472" w:rsidP="00D80472">
      <w:pPr>
        <w:pStyle w:val="a5"/>
        <w:ind w:firstLine="284"/>
        <w:jc w:val="both"/>
      </w:pPr>
    </w:p>
    <w:p w:rsidR="00D80472" w:rsidRDefault="00D80472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DD1F91" w:rsidRDefault="00DD1F91" w:rsidP="00D80472">
      <w:pPr>
        <w:pStyle w:val="a5"/>
        <w:ind w:firstLine="284"/>
        <w:jc w:val="both"/>
      </w:pPr>
    </w:p>
    <w:p w:rsidR="00DD1F91" w:rsidRDefault="00DD1F91" w:rsidP="00D80472">
      <w:pPr>
        <w:pStyle w:val="a5"/>
        <w:ind w:firstLine="284"/>
        <w:jc w:val="both"/>
      </w:pPr>
    </w:p>
    <w:p w:rsidR="00DD1F91" w:rsidRDefault="00DD1F91" w:rsidP="00D80472">
      <w:pPr>
        <w:pStyle w:val="a5"/>
        <w:ind w:firstLine="284"/>
        <w:jc w:val="both"/>
      </w:pPr>
    </w:p>
    <w:p w:rsidR="00DD1F91" w:rsidRDefault="00DD1F91" w:rsidP="00D80472">
      <w:pPr>
        <w:pStyle w:val="a5"/>
        <w:ind w:firstLine="284"/>
        <w:jc w:val="both"/>
      </w:pPr>
    </w:p>
    <w:p w:rsidR="00DD1F91" w:rsidRDefault="00DD1F91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89430F" w:rsidRDefault="0089430F" w:rsidP="00D80472">
      <w:pPr>
        <w:pStyle w:val="a5"/>
        <w:ind w:firstLine="284"/>
        <w:jc w:val="both"/>
      </w:pPr>
    </w:p>
    <w:p w:rsidR="00D8555A" w:rsidRPr="00E85B31" w:rsidRDefault="00D8555A" w:rsidP="00416B86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85B31">
        <w:rPr>
          <w:color w:val="000000"/>
          <w:sz w:val="28"/>
          <w:szCs w:val="28"/>
        </w:rPr>
        <w:lastRenderedPageBreak/>
        <w:t xml:space="preserve">Приложение </w:t>
      </w:r>
    </w:p>
    <w:p w:rsidR="00D8555A" w:rsidRPr="00E85B31" w:rsidRDefault="00D8555A" w:rsidP="00416B86">
      <w:pPr>
        <w:widowControl w:val="0"/>
        <w:autoSpaceDE w:val="0"/>
        <w:autoSpaceDN w:val="0"/>
        <w:adjustRightInd w:val="0"/>
        <w:ind w:left="4956" w:firstLine="6"/>
        <w:jc w:val="both"/>
        <w:rPr>
          <w:sz w:val="28"/>
          <w:szCs w:val="28"/>
        </w:rPr>
      </w:pPr>
      <w:r w:rsidRPr="00E85B31">
        <w:rPr>
          <w:color w:val="000000"/>
          <w:sz w:val="28"/>
          <w:szCs w:val="28"/>
        </w:rPr>
        <w:t xml:space="preserve">к Положению </w:t>
      </w:r>
      <w:r w:rsidRPr="00E85B31">
        <w:rPr>
          <w:sz w:val="28"/>
          <w:szCs w:val="28"/>
        </w:rPr>
        <w:t>об экстренной мобильной бригаде для проведения совместных межведомственных выездов по фактам возможного изъятия несовершеннолетних из семей в целях временного помещения в краевые учреждения</w:t>
      </w:r>
    </w:p>
    <w:p w:rsidR="00913D2E" w:rsidRDefault="00913D2E" w:rsidP="00EA376F">
      <w:pPr>
        <w:ind w:left="4956"/>
        <w:jc w:val="both"/>
        <w:rPr>
          <w:sz w:val="28"/>
          <w:szCs w:val="28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__________20___г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Pr="00414861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61">
        <w:rPr>
          <w:rFonts w:ascii="Times New Roman" w:hAnsi="Times New Roman" w:cs="Times New Roman"/>
          <w:b/>
          <w:bCs/>
          <w:sz w:val="24"/>
          <w:szCs w:val="24"/>
        </w:rPr>
        <w:t>Акт обследования условий жизни несовершеннолетнего</w:t>
      </w:r>
    </w:p>
    <w:p w:rsidR="00416B86" w:rsidRPr="00414861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61">
        <w:rPr>
          <w:rFonts w:ascii="Times New Roman" w:hAnsi="Times New Roman" w:cs="Times New Roman"/>
          <w:b/>
          <w:bCs/>
          <w:sz w:val="24"/>
          <w:szCs w:val="24"/>
        </w:rPr>
        <w:t xml:space="preserve">и его семьи </w:t>
      </w:r>
    </w:p>
    <w:p w:rsidR="00416B86" w:rsidRPr="00927214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27214">
        <w:rPr>
          <w:rFonts w:ascii="Times New Roman" w:hAnsi="Times New Roman" w:cs="Times New Roman"/>
          <w:i/>
          <w:iCs/>
          <w:sz w:val="22"/>
          <w:szCs w:val="22"/>
        </w:rPr>
        <w:t>(заполняется на начало работы с семьей и по результатам работы с семьей)</w:t>
      </w:r>
    </w:p>
    <w:p w:rsidR="00416B86" w:rsidRPr="001142E6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Pr="004C1291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C1291">
        <w:rPr>
          <w:rFonts w:ascii="Times New Roman" w:hAnsi="Times New Roman" w:cs="Times New Roman"/>
          <w:b/>
          <w:bCs/>
          <w:sz w:val="24"/>
          <w:szCs w:val="24"/>
        </w:rPr>
        <w:t>1. Сведения о родителях ребенка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Мать ___________________________________________________________________</w:t>
      </w:r>
    </w:p>
    <w:p w:rsidR="00416B86" w:rsidRPr="001142E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1142E6">
        <w:rPr>
          <w:rFonts w:ascii="Times New Roman" w:hAnsi="Times New Roman" w:cs="Times New Roman"/>
          <w:sz w:val="18"/>
          <w:szCs w:val="18"/>
        </w:rPr>
        <w:t>(фамил</w:t>
      </w:r>
      <w:r>
        <w:rPr>
          <w:rFonts w:ascii="Times New Roman" w:hAnsi="Times New Roman" w:cs="Times New Roman"/>
          <w:sz w:val="18"/>
          <w:szCs w:val="18"/>
        </w:rPr>
        <w:t>ия, имя, отчество (при наличии)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416B86" w:rsidRPr="001142E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1142E6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адрес места фактического проживания и проведения обследования)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</w:t>
      </w:r>
      <w:r w:rsidRPr="00184127">
        <w:rPr>
          <w:rFonts w:ascii="Times New Roman" w:hAnsi="Times New Roman" w:cs="Times New Roman"/>
          <w:sz w:val="18"/>
          <w:szCs w:val="18"/>
        </w:rPr>
        <w:t>(работает/не работает, указать; должность и место работы, контактные телефоны; режим и характер работы; среднемесячный доход; иные сведения)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матери в воспитании и содержании ребенка </w:t>
      </w:r>
      <w:r w:rsidRPr="00184127">
        <w:rPr>
          <w:rFonts w:ascii="Times New Roman" w:hAnsi="Times New Roman" w:cs="Times New Roman"/>
          <w:sz w:val="18"/>
          <w:szCs w:val="18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Отец ___________________________________________________________________</w:t>
      </w:r>
    </w:p>
    <w:p w:rsidR="00416B86" w:rsidRPr="00601FD4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01FD4">
        <w:rPr>
          <w:rFonts w:ascii="Times New Roman" w:hAnsi="Times New Roman" w:cs="Times New Roman"/>
          <w:sz w:val="18"/>
          <w:szCs w:val="18"/>
        </w:rPr>
        <w:t>(фамилия, имя, отчество (при наличии))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FD4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FD4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Pr="00B5659E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</w:t>
      </w:r>
      <w:r w:rsidRPr="00B5659E">
        <w:rPr>
          <w:rFonts w:ascii="Times New Roman" w:hAnsi="Times New Roman" w:cs="Times New Roman"/>
          <w:sz w:val="18"/>
          <w:szCs w:val="18"/>
        </w:rPr>
        <w:t>(работает/не работает, указать; должность и место работы, контактные телефоны; режим и характер работы; среднемесячный доход; иные сведения)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отца в воспитании и содержании ребенка </w:t>
      </w:r>
      <w:r w:rsidRPr="00B5659E">
        <w:rPr>
          <w:rFonts w:ascii="Times New Roman" w:hAnsi="Times New Roman" w:cs="Times New Roman"/>
          <w:sz w:val="18"/>
          <w:szCs w:val="18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Родители в зарегистрированном браке состоят/ не состоят; проживают совместно/ раздельно ___________________________________________________________________________</w:t>
      </w:r>
    </w:p>
    <w:p w:rsidR="00416B86" w:rsidRDefault="00416B86" w:rsidP="00416B86">
      <w:pPr>
        <w:rPr>
          <w:b/>
          <w:bCs/>
        </w:rPr>
      </w:pPr>
    </w:p>
    <w:p w:rsidR="00416B86" w:rsidRDefault="00416B86" w:rsidP="00416B86">
      <w:pPr>
        <w:rPr>
          <w:b/>
          <w:bCs/>
        </w:rPr>
      </w:pPr>
      <w:r w:rsidRPr="004C1291">
        <w:rPr>
          <w:b/>
          <w:bCs/>
        </w:rPr>
        <w:t>2. Сведения о ребенке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 N 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когда и кем выдано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когда и кем выдан)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42E6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адрес места фактического проживания и проведения 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Состояние здоровья </w:t>
      </w:r>
      <w:r w:rsidRPr="00CA1E9C">
        <w:rPr>
          <w:rFonts w:ascii="Times New Roman" w:hAnsi="Times New Roman" w:cs="Times New Roman"/>
          <w:sz w:val="18"/>
          <w:szCs w:val="18"/>
        </w:rP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Внешний вид </w:t>
      </w:r>
      <w:r w:rsidRPr="00CA1E9C">
        <w:rPr>
          <w:rFonts w:ascii="Times New Roman" w:hAnsi="Times New Roman" w:cs="Times New Roman"/>
          <w:sz w:val="18"/>
          <w:szCs w:val="18"/>
        </w:rPr>
        <w:t xml:space="preserve">(соблюдение норм личной гигиены ребенка, наличие, качество и состояние одежды и обуви, ее соответствие сезону, а также возрасту и полу ребенка и т. </w:t>
      </w:r>
      <w:proofErr w:type="gramStart"/>
      <w:r w:rsidRPr="00CA1E9C">
        <w:rPr>
          <w:rFonts w:ascii="Times New Roman" w:hAnsi="Times New Roman" w:cs="Times New Roman"/>
          <w:sz w:val="18"/>
          <w:szCs w:val="18"/>
        </w:rPr>
        <w:t>д.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CA1E9C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Pr="00CA1E9C"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Социальная адаптация </w:t>
      </w:r>
      <w:r w:rsidRPr="00CA1E9C">
        <w:rPr>
          <w:rFonts w:ascii="Times New Roman" w:hAnsi="Times New Roman" w:cs="Times New Roman"/>
          <w:sz w:val="18"/>
          <w:szCs w:val="18"/>
        </w:rP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1E9C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Pr="007810CB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Воспитание и образование </w:t>
      </w:r>
      <w:r w:rsidRPr="00CA1E9C">
        <w:rPr>
          <w:rFonts w:ascii="Times New Roman" w:hAnsi="Times New Roman" w:cs="Times New Roman"/>
          <w:sz w:val="18"/>
          <w:szCs w:val="18"/>
        </w:rP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среды)___________________________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Обеспечение безопасности </w:t>
      </w:r>
      <w:r w:rsidRPr="004C3D75">
        <w:rPr>
          <w:rFonts w:ascii="Times New Roman" w:hAnsi="Times New Roman" w:cs="Times New Roman"/>
          <w:sz w:val="18"/>
          <w:szCs w:val="18"/>
        </w:rPr>
        <w:t>(отсутствие доступа к опасным предметам в быту, медикаментам, электроприборам, газу и т. п., риск нанесения ребенку вреда как в домашних условиях, так и вне дома)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Кто фактически осуществляет уход и надзор за </w:t>
      </w:r>
      <w:r w:rsidRPr="00EE44EA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BF28D3">
        <w:rPr>
          <w:rFonts w:ascii="Times New Roman" w:hAnsi="Times New Roman" w:cs="Times New Roman"/>
        </w:rPr>
        <w:t>(родители,</w:t>
      </w:r>
      <w:r>
        <w:rPr>
          <w:rFonts w:ascii="Times New Roman" w:hAnsi="Times New Roman" w:cs="Times New Roman"/>
        </w:rPr>
        <w:t xml:space="preserve"> </w:t>
      </w:r>
      <w:r w:rsidRPr="00BF28D3">
        <w:rPr>
          <w:rFonts w:ascii="Times New Roman" w:hAnsi="Times New Roman" w:cs="Times New Roman"/>
        </w:rPr>
        <w:t>другие члены семьи, соседи, другие лица)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2.7. Жилищно-бытовые условия ребенка </w:t>
      </w:r>
      <w:r w:rsidRPr="004C3D75">
        <w:rPr>
          <w:rFonts w:ascii="Times New Roman" w:hAnsi="Times New Roman" w:cs="Times New Roman"/>
          <w:sz w:val="18"/>
          <w:szCs w:val="18"/>
        </w:rPr>
        <w:t xml:space="preserve">(наличие отдельной комнаты, уголка, места для сна, игр, занятий, игрушек, книг и т. </w:t>
      </w:r>
      <w:proofErr w:type="gramStart"/>
      <w:r w:rsidRPr="004C3D75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416B86" w:rsidRDefault="00416B86" w:rsidP="00416B86">
      <w:pPr>
        <w:pStyle w:val="ConsPlusNonformat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Сведения об имуществе и имущественных правах ребенка 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2.9. Социальные связи ребенка и его семьи </w:t>
      </w:r>
      <w:r w:rsidRPr="004C3D75">
        <w:rPr>
          <w:rFonts w:ascii="Times New Roman" w:hAnsi="Times New Roman" w:cs="Times New Roman"/>
          <w:sz w:val="18"/>
          <w:szCs w:val="18"/>
        </w:rPr>
        <w:t>(с соседями, знакомыми, контакты ребенка со сверстниками, педагогами, воспитателями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Условия, представляющие угрозу жизни или здоровью ребенка либо препятствующие его нормальному воспитанию и развитию (имеются/отсутствуют: подчеркнуть): 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Обстоятельства, свидетельствующие об отсутствии родительского попечения над ребенком (имеются/отсутствуют: подчеркнуть): 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Дополнительные данные обследования_____________________________________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16B86" w:rsidRPr="004212BD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3. Семейное окружение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Состав семьи (лица, проживающие совместно с ребенком)</w:t>
      </w:r>
    </w:p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2551"/>
        <w:gridCol w:w="3119"/>
      </w:tblGrid>
      <w:tr w:rsidR="00416B86" w:rsidRPr="00FA400E" w:rsidTr="00036523">
        <w:trPr>
          <w:cantSplit/>
          <w:trHeight w:val="6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A400E">
              <w:rPr>
                <w:rFonts w:ascii="Times New Roman" w:hAnsi="Times New Roman" w:cs="Times New Roman"/>
              </w:rPr>
              <w:t>ФИО, год 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A400E">
              <w:rPr>
                <w:rFonts w:ascii="Times New Roman" w:hAnsi="Times New Roman" w:cs="Times New Roman"/>
              </w:rPr>
              <w:t xml:space="preserve">Степень родства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FA400E">
              <w:rPr>
                <w:rFonts w:ascii="Times New Roman" w:hAnsi="Times New Roman" w:cs="Times New Roman"/>
              </w:rPr>
              <w:t>ребенком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A400E">
              <w:rPr>
                <w:rFonts w:ascii="Times New Roman" w:hAnsi="Times New Roman" w:cs="Times New Roman"/>
              </w:rPr>
              <w:t>Проживает постоянно/ временно/не проживает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A400E">
              <w:rPr>
                <w:rFonts w:ascii="Times New Roman" w:hAnsi="Times New Roman" w:cs="Times New Roman"/>
              </w:rPr>
              <w:t xml:space="preserve">Участвует/ не участвует в воспитании и содержании ребенка </w:t>
            </w:r>
          </w:p>
        </w:tc>
      </w:tr>
      <w:tr w:rsidR="00416B86" w:rsidRPr="00FA400E" w:rsidTr="00036523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86" w:rsidRPr="00FA400E" w:rsidTr="00036523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86" w:rsidRPr="00FA400E" w:rsidTr="00036523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86" w:rsidRPr="00FA400E" w:rsidRDefault="00416B86" w:rsidP="0003652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B86" w:rsidRDefault="00416B86" w:rsidP="00416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об иных родственниках ребенка 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611">
        <w:rPr>
          <w:rFonts w:ascii="Times New Roman" w:hAnsi="Times New Roman" w:cs="Times New Roman"/>
          <w:sz w:val="18"/>
          <w:szCs w:val="18"/>
        </w:rPr>
        <w:t>(фамилия, имя, отчество (при наличии) степень родства, место жительства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Отношения, сложившиеся между членами семьи, их характер </w:t>
      </w:r>
      <w:r w:rsidRPr="001B55E4">
        <w:rPr>
          <w:rFonts w:ascii="Times New Roman" w:hAnsi="Times New Roman" w:cs="Times New Roman"/>
          <w:sz w:val="18"/>
          <w:szCs w:val="18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16B86" w:rsidRPr="004212BD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4. Жилищно-бытовые и имущественные условия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семьи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Жилая площадь, на которой проживает семья,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___ кв. м, состоит из ________ комнат, размер каждой комнаты: 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м, ____ кв. м, _______ кв. м. на ______ этаже в _____ этажном доме.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Собственником (нанимателем) жилой площади является 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Pr="00BF28D3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F28D3">
        <w:rPr>
          <w:rFonts w:ascii="Times New Roman" w:hAnsi="Times New Roman" w:cs="Times New Roman"/>
          <w:sz w:val="18"/>
          <w:szCs w:val="18"/>
        </w:rPr>
        <w:t>(фамилия, имя, отчество (при наличии), степень родства по отношению к ребенку)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Качество дома </w:t>
      </w:r>
      <w:r w:rsidRPr="00033D31">
        <w:rPr>
          <w:rFonts w:ascii="Times New Roman" w:hAnsi="Times New Roman" w:cs="Times New Roman"/>
          <w:sz w:val="16"/>
          <w:szCs w:val="16"/>
        </w:rPr>
        <w:t xml:space="preserve">(кирпичный, панельный, деревянный и т. п.; в нормальном состоянии, ветхий, аварийный; комнаты сухие, светлые, проходные и прочее)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Благоустройство дома и жилой площади </w:t>
      </w:r>
      <w:r w:rsidRPr="00033D31">
        <w:rPr>
          <w:rFonts w:ascii="Times New Roman" w:hAnsi="Times New Roman" w:cs="Times New Roman"/>
          <w:sz w:val="18"/>
          <w:szCs w:val="18"/>
        </w:rPr>
        <w:t>(водопровод, канализация, какое отопление, газ, ванна, лифт, телефон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Санитарно-гигиеническое состояние жилой площади </w:t>
      </w:r>
      <w:r w:rsidRPr="00DE466D">
        <w:rPr>
          <w:rFonts w:ascii="Times New Roman" w:hAnsi="Times New Roman" w:cs="Times New Roman"/>
          <w:sz w:val="18"/>
          <w:szCs w:val="18"/>
        </w:rPr>
        <w:t>(хорошее, удовлетворительное, неудовлетворительное)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Структура доходов семьи (основные источники дохода </w:t>
      </w:r>
      <w:r w:rsidRPr="00DE466D">
        <w:rPr>
          <w:rFonts w:ascii="Times New Roman" w:hAnsi="Times New Roman" w:cs="Times New Roman"/>
          <w:sz w:val="18"/>
          <w:szCs w:val="18"/>
        </w:rPr>
        <w:t>(доходы родителей и иных членов семьи, алименты, пенсии, пособия, иные социальные выплаты); среднемесячный и среднедушевой доход семьи)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Сведения об имуществе и имущественных правах ребенка 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Pr="007A0FA3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4.8. Достаточность доходов семьи для обеспечения основных потребностей ребенка </w:t>
      </w:r>
      <w:r w:rsidRPr="00DE466D">
        <w:rPr>
          <w:rFonts w:ascii="Times New Roman" w:hAnsi="Times New Roman" w:cs="Times New Roman"/>
          <w:sz w:val="18"/>
          <w:szCs w:val="18"/>
        </w:rPr>
        <w:t xml:space="preserve">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</w:t>
      </w:r>
      <w:proofErr w:type="gramStart"/>
      <w:r w:rsidRPr="00DE466D">
        <w:rPr>
          <w:rFonts w:ascii="Times New Roman" w:hAnsi="Times New Roman" w:cs="Times New Roman"/>
          <w:sz w:val="18"/>
          <w:szCs w:val="18"/>
        </w:rPr>
        <w:t>пр.)_</w:t>
      </w:r>
      <w:proofErr w:type="gramEnd"/>
      <w:r w:rsidRPr="00DE466D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Дополнительные данные обследования 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16B86" w:rsidRPr="004212BD" w:rsidRDefault="00416B86" w:rsidP="00416B8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5. Выводы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Помощь, в которой нуждается ребенок </w:t>
      </w:r>
      <w:r w:rsidRPr="007A0FA3">
        <w:rPr>
          <w:rFonts w:ascii="Times New Roman" w:hAnsi="Times New Roman" w:cs="Times New Roman"/>
          <w:sz w:val="18"/>
          <w:szCs w:val="18"/>
        </w:rPr>
        <w:t>(социальная, правовая, психолого-педагогическая, медицинская, материальная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16B8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Помощь, в которой нуждается семья </w:t>
      </w:r>
      <w:r w:rsidRPr="007A0FA3">
        <w:rPr>
          <w:rFonts w:ascii="Times New Roman" w:hAnsi="Times New Roman" w:cs="Times New Roman"/>
          <w:sz w:val="18"/>
          <w:szCs w:val="18"/>
        </w:rPr>
        <w:t>(социальная, правовая, психологическая, медицинская, материальная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416B86" w:rsidRPr="00EF1F66" w:rsidRDefault="00416B86" w:rsidP="00416B8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5.3. Рекомендуемые формы защиты прав ребенка </w:t>
      </w:r>
      <w:r w:rsidRPr="00EF1F66">
        <w:rPr>
          <w:rFonts w:ascii="Times New Roman" w:hAnsi="Times New Roman" w:cs="Times New Roman"/>
          <w:sz w:val="18"/>
          <w:szCs w:val="18"/>
        </w:rPr>
        <w:t xml:space="preserve"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 </w:t>
      </w:r>
      <w:proofErr w:type="gramStart"/>
      <w:r w:rsidRPr="00EF1F66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</w:t>
      </w:r>
      <w:r w:rsidRPr="00EF1F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8271CF">
        <w:rPr>
          <w:rFonts w:ascii="Times New Roman" w:hAnsi="Times New Roman" w:cs="Times New Roman"/>
          <w:sz w:val="24"/>
          <w:szCs w:val="24"/>
        </w:rPr>
        <w:tab/>
      </w:r>
      <w:r w:rsidR="008271CF">
        <w:rPr>
          <w:rFonts w:ascii="Times New Roman" w:hAnsi="Times New Roman" w:cs="Times New Roman"/>
          <w:sz w:val="24"/>
          <w:szCs w:val="24"/>
        </w:rPr>
        <w:tab/>
      </w:r>
      <w:r w:rsidR="008271CF">
        <w:rPr>
          <w:rFonts w:ascii="Times New Roman" w:hAnsi="Times New Roman" w:cs="Times New Roman"/>
          <w:sz w:val="24"/>
          <w:szCs w:val="24"/>
        </w:rPr>
        <w:tab/>
      </w:r>
      <w:r w:rsidR="008271CF">
        <w:rPr>
          <w:rFonts w:ascii="Times New Roman" w:hAnsi="Times New Roman" w:cs="Times New Roman"/>
          <w:sz w:val="24"/>
          <w:szCs w:val="24"/>
        </w:rPr>
        <w:tab/>
      </w:r>
      <w:r w:rsidR="008271C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</w:t>
      </w:r>
      <w:r w:rsidR="008271C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(подпись</w:t>
      </w:r>
      <w:r w:rsidRPr="00DB01B4">
        <w:rPr>
          <w:rFonts w:ascii="Times New Roman" w:hAnsi="Times New Roman" w:cs="Times New Roman"/>
          <w:sz w:val="18"/>
          <w:szCs w:val="18"/>
        </w:rPr>
        <w:t>, ФИО)</w:t>
      </w:r>
    </w:p>
    <w:p w:rsidR="00416B86" w:rsidRPr="00EE6EC8" w:rsidRDefault="00416B86" w:rsidP="00416B86">
      <w:pPr>
        <w:pStyle w:val="ConsPlusNonformat"/>
        <w:widowControl/>
        <w:ind w:left="4248" w:firstLine="708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_____________</w:t>
      </w:r>
      <w:r w:rsidR="008271CF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EE6EC8">
        <w:rPr>
          <w:rFonts w:ascii="Times New Roman" w:hAnsi="Times New Roman" w:cs="Times New Roman"/>
          <w:i/>
          <w:iCs/>
          <w:sz w:val="24"/>
          <w:szCs w:val="24"/>
        </w:rPr>
        <w:t>_________</w:t>
      </w:r>
    </w:p>
    <w:p w:rsidR="00416B86" w:rsidRPr="00EE6EC8" w:rsidRDefault="00416B86" w:rsidP="00416B86">
      <w:pPr>
        <w:pStyle w:val="ConsPlusNonformat"/>
        <w:widowControl/>
        <w:ind w:left="708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271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B01B4">
        <w:rPr>
          <w:rFonts w:ascii="Times New Roman" w:hAnsi="Times New Roman" w:cs="Times New Roman"/>
          <w:sz w:val="18"/>
          <w:szCs w:val="18"/>
        </w:rPr>
        <w:t>одпись, ФИО)</w:t>
      </w:r>
      <w:r w:rsidRPr="008261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</w:t>
      </w:r>
      <w:r w:rsidR="008271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B01B4">
        <w:rPr>
          <w:rFonts w:ascii="Times New Roman" w:hAnsi="Times New Roman" w:cs="Times New Roman"/>
          <w:sz w:val="18"/>
          <w:szCs w:val="18"/>
        </w:rPr>
        <w:t>одпись, ФИО)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8271CF" w:rsidRDefault="008271CF" w:rsidP="008271C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ADA">
        <w:rPr>
          <w:rFonts w:ascii="Times New Roman" w:hAnsi="Times New Roman" w:cs="Times New Roman"/>
          <w:sz w:val="24"/>
          <w:szCs w:val="24"/>
        </w:rPr>
        <w:t>Подпись члена</w:t>
      </w:r>
      <w:r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416B86" w:rsidRPr="00EE6EC8" w:rsidRDefault="00416B86" w:rsidP="00416B86">
      <w:pPr>
        <w:pStyle w:val="ConsPlusNonformat"/>
        <w:widowControl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02A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6EC8">
        <w:rPr>
          <w:rFonts w:ascii="Times New Roman" w:hAnsi="Times New Roman" w:cs="Times New Roman"/>
          <w:i/>
          <w:iCs/>
          <w:sz w:val="24"/>
          <w:szCs w:val="24"/>
        </w:rPr>
        <w:t>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</w:t>
      </w:r>
      <w:r w:rsidRPr="00EE6EC8">
        <w:rPr>
          <w:rFonts w:ascii="Times New Roman" w:hAnsi="Times New Roman" w:cs="Times New Roman"/>
          <w:i/>
          <w:iCs/>
          <w:sz w:val="24"/>
          <w:szCs w:val="24"/>
        </w:rPr>
        <w:t>_________</w:t>
      </w:r>
    </w:p>
    <w:p w:rsidR="00416B86" w:rsidRDefault="00416B86" w:rsidP="00416B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B01B4">
        <w:rPr>
          <w:rFonts w:ascii="Times New Roman" w:hAnsi="Times New Roman" w:cs="Times New Roman"/>
          <w:sz w:val="18"/>
          <w:szCs w:val="18"/>
        </w:rPr>
        <w:t>одпись, ФИО)</w:t>
      </w: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416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6B86" w:rsidRDefault="00416B86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p w:rsidR="002A7FEC" w:rsidRDefault="002A7FEC" w:rsidP="002A7FEC">
      <w:pPr>
        <w:pStyle w:val="a5"/>
        <w:ind w:left="482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>При</w:t>
      </w:r>
      <w:r w:rsidRPr="00F656DD">
        <w:rPr>
          <w:rFonts w:eastAsia="Times New Roman"/>
          <w:bCs/>
          <w:color w:val="000000"/>
        </w:rPr>
        <w:t xml:space="preserve">ложение </w:t>
      </w:r>
      <w:r>
        <w:rPr>
          <w:rFonts w:eastAsia="Times New Roman"/>
          <w:bCs/>
          <w:color w:val="000000"/>
        </w:rPr>
        <w:t>2</w:t>
      </w:r>
    </w:p>
    <w:p w:rsidR="002A7FEC" w:rsidRPr="00136E31" w:rsidRDefault="002A7FEC" w:rsidP="002A7FEC">
      <w:pPr>
        <w:pStyle w:val="a5"/>
        <w:ind w:left="4820"/>
      </w:pPr>
      <w:r>
        <w:t>к постановлению администрации</w:t>
      </w:r>
    </w:p>
    <w:p w:rsidR="002A7FEC" w:rsidRPr="00F656DD" w:rsidRDefault="002A7FEC" w:rsidP="002A7FEC">
      <w:pPr>
        <w:pStyle w:val="a5"/>
        <w:jc w:val="both"/>
      </w:pPr>
      <w:r w:rsidRPr="00F656DD">
        <w:t xml:space="preserve">         </w:t>
      </w:r>
      <w:r w:rsidRPr="00F656DD">
        <w:tab/>
      </w:r>
      <w:r w:rsidRPr="00F656DD">
        <w:tab/>
      </w:r>
      <w:r>
        <w:tab/>
      </w:r>
      <w:r>
        <w:tab/>
      </w:r>
      <w:r>
        <w:tab/>
      </w:r>
      <w:r>
        <w:tab/>
        <w:t xml:space="preserve">        </w:t>
      </w:r>
      <w:r w:rsidRPr="00F656DD">
        <w:t xml:space="preserve">Туруханского района                                </w:t>
      </w:r>
    </w:p>
    <w:p w:rsidR="002A7FEC" w:rsidRPr="00F656DD" w:rsidRDefault="002A7FEC" w:rsidP="002A7FEC">
      <w:pPr>
        <w:pStyle w:val="a5"/>
        <w:jc w:val="both"/>
      </w:pPr>
      <w:r w:rsidRPr="00F656DD">
        <w:t xml:space="preserve">                                       </w:t>
      </w:r>
      <w:r>
        <w:tab/>
      </w:r>
      <w:r>
        <w:tab/>
      </w:r>
      <w:r>
        <w:tab/>
        <w:t xml:space="preserve">        </w:t>
      </w:r>
      <w:r w:rsidRPr="00F656DD">
        <w:t xml:space="preserve">от </w:t>
      </w:r>
      <w:r w:rsidR="00240404">
        <w:t xml:space="preserve">19.12.2025             </w:t>
      </w:r>
      <w:bookmarkStart w:id="0" w:name="_GoBack"/>
      <w:bookmarkEnd w:id="0"/>
      <w:r w:rsidRPr="00F656DD">
        <w:t xml:space="preserve"> № </w:t>
      </w:r>
      <w:r w:rsidR="00240404">
        <w:t>1005</w:t>
      </w:r>
      <w:r w:rsidRPr="00F656DD">
        <w:t xml:space="preserve"> -</w:t>
      </w:r>
      <w:r w:rsidR="00240404">
        <w:t xml:space="preserve"> </w:t>
      </w:r>
      <w:r w:rsidRPr="00F656DD">
        <w:t>п</w:t>
      </w:r>
    </w:p>
    <w:p w:rsidR="002A7FEC" w:rsidRDefault="002A7FEC" w:rsidP="002A7FEC">
      <w:pPr>
        <w:pStyle w:val="a5"/>
        <w:tabs>
          <w:tab w:val="left" w:pos="5325"/>
        </w:tabs>
        <w:jc w:val="both"/>
      </w:pPr>
      <w:r>
        <w:rPr>
          <w:rFonts w:eastAsia="Times New Roman"/>
          <w:bCs/>
          <w:color w:val="000000"/>
        </w:rPr>
        <w:t xml:space="preserve">         </w:t>
      </w:r>
      <w:r>
        <w:rPr>
          <w:rFonts w:eastAsia="Times New Roman"/>
          <w:bCs/>
          <w:color w:val="000000"/>
        </w:rPr>
        <w:tab/>
      </w:r>
    </w:p>
    <w:p w:rsidR="002A7FEC" w:rsidRDefault="002A7FEC" w:rsidP="002A7FEC">
      <w:pPr>
        <w:pStyle w:val="a5"/>
        <w:ind w:firstLine="284"/>
        <w:jc w:val="both"/>
      </w:pPr>
    </w:p>
    <w:p w:rsidR="002A7FEC" w:rsidRDefault="002A7FEC" w:rsidP="002A7FEC">
      <w:pPr>
        <w:pStyle w:val="a5"/>
        <w:ind w:firstLine="284"/>
        <w:jc w:val="both"/>
      </w:pPr>
    </w:p>
    <w:p w:rsidR="002A7FEC" w:rsidRDefault="002A7FEC" w:rsidP="002A7FEC">
      <w:pPr>
        <w:pStyle w:val="a5"/>
        <w:ind w:firstLine="284"/>
        <w:jc w:val="both"/>
      </w:pP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СОСТАВ</w:t>
      </w:r>
    </w:p>
    <w:p w:rsidR="002A7FEC" w:rsidRPr="00665766" w:rsidRDefault="002A7FEC" w:rsidP="002A7FEC">
      <w:pPr>
        <w:pStyle w:val="a5"/>
        <w:ind w:firstLine="284"/>
        <w:jc w:val="center"/>
        <w:rPr>
          <w:b/>
        </w:rPr>
      </w:pPr>
      <w:r w:rsidRPr="004D5B00">
        <w:rPr>
          <w:b/>
        </w:rPr>
        <w:t>экстренной мобильной бригады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</w:p>
    <w:p w:rsidR="002A7FEC" w:rsidRPr="009B4B04" w:rsidRDefault="002A7FEC" w:rsidP="002A7FEC">
      <w:pPr>
        <w:pStyle w:val="a5"/>
        <w:rPr>
          <w:b/>
        </w:rPr>
      </w:pPr>
      <w:r w:rsidRPr="00D40509">
        <w:rPr>
          <w:rFonts w:eastAsia="Times New Roman"/>
          <w:b/>
          <w:iCs/>
          <w:color w:val="000000"/>
        </w:rPr>
        <w:t xml:space="preserve">Председатель </w:t>
      </w:r>
      <w:r w:rsidRPr="004D5B00">
        <w:rPr>
          <w:b/>
        </w:rPr>
        <w:t>экстренной мобильной бригады</w:t>
      </w:r>
      <w:r w:rsidRPr="00D40509">
        <w:rPr>
          <w:rFonts w:eastAsia="Times New Roman"/>
          <w:b/>
          <w:iCs/>
          <w:color w:val="000000"/>
        </w:rPr>
        <w:t>:</w:t>
      </w:r>
      <w:r w:rsidRPr="00D40509">
        <w:t xml:space="preserve"> 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BE2A19">
        <w:rPr>
          <w:sz w:val="28"/>
          <w:szCs w:val="28"/>
        </w:rPr>
        <w:t>КГБУ СО «Комплексный центр социального обслуживания населения» «Туруханский</w:t>
      </w:r>
      <w:r>
        <w:rPr>
          <w:sz w:val="28"/>
          <w:szCs w:val="28"/>
        </w:rPr>
        <w:t>».</w:t>
      </w:r>
    </w:p>
    <w:p w:rsidR="002A7FEC" w:rsidRPr="00D40509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FEC" w:rsidRPr="009B4B04" w:rsidRDefault="002A7FEC" w:rsidP="002A7FEC">
      <w:pPr>
        <w:pStyle w:val="a5"/>
        <w:rPr>
          <w:b/>
        </w:rPr>
      </w:pPr>
      <w:r w:rsidRPr="00D40509">
        <w:rPr>
          <w:rFonts w:eastAsia="Times New Roman"/>
          <w:b/>
          <w:iCs/>
          <w:color w:val="000000"/>
        </w:rPr>
        <w:t>Заместитель председателя</w:t>
      </w:r>
      <w:r>
        <w:rPr>
          <w:b/>
          <w:iCs/>
          <w:color w:val="000000"/>
        </w:rPr>
        <w:t xml:space="preserve"> </w:t>
      </w:r>
      <w:r w:rsidRPr="004D5B00">
        <w:rPr>
          <w:b/>
        </w:rPr>
        <w:t>экстренной мобильной бригады</w:t>
      </w:r>
      <w:r w:rsidRPr="00D40509">
        <w:rPr>
          <w:rFonts w:eastAsia="Times New Roman"/>
          <w:b/>
          <w:iCs/>
          <w:color w:val="000000"/>
        </w:rPr>
        <w:t>:</w:t>
      </w:r>
      <w:r>
        <w:rPr>
          <w:b/>
          <w:sz w:val="24"/>
          <w:szCs w:val="24"/>
        </w:rPr>
        <w:t xml:space="preserve"> </w:t>
      </w:r>
      <w:r w:rsidRPr="00D40509">
        <w:t>о</w:t>
      </w:r>
      <w:r w:rsidRPr="00D40509">
        <w:rPr>
          <w:rFonts w:eastAsia="Times New Roman"/>
          <w:color w:val="000000"/>
        </w:rPr>
        <w:t xml:space="preserve">тветственный секретарь комиссии по делам несовершеннолетних и защите их прав </w:t>
      </w:r>
      <w:r>
        <w:t>Туруханского района.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2A7FEC" w:rsidRPr="009B4B04" w:rsidRDefault="002A7FEC" w:rsidP="002A7FEC">
      <w:pPr>
        <w:pStyle w:val="a5"/>
        <w:rPr>
          <w:b/>
        </w:rPr>
      </w:pPr>
      <w:r w:rsidRPr="00D40509">
        <w:rPr>
          <w:rFonts w:eastAsia="Times New Roman"/>
          <w:b/>
          <w:iCs/>
          <w:color w:val="000000"/>
        </w:rPr>
        <w:t xml:space="preserve">Члены </w:t>
      </w:r>
      <w:r w:rsidRPr="004D5B00">
        <w:rPr>
          <w:b/>
        </w:rPr>
        <w:t>экстренной мобильной бригады</w:t>
      </w:r>
      <w:r w:rsidRPr="00D40509">
        <w:rPr>
          <w:rFonts w:eastAsia="Times New Roman"/>
          <w:b/>
          <w:iCs/>
          <w:color w:val="000000"/>
        </w:rPr>
        <w:t>:</w:t>
      </w:r>
    </w:p>
    <w:p w:rsidR="002A7FEC" w:rsidRPr="00D40509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FEC" w:rsidRDefault="002A7FEC" w:rsidP="002A7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</w:t>
      </w:r>
      <w:r w:rsidRPr="00E76396">
        <w:rPr>
          <w:sz w:val="28"/>
          <w:szCs w:val="28"/>
        </w:rPr>
        <w:t xml:space="preserve">по охране прав детей </w:t>
      </w:r>
      <w:r>
        <w:rPr>
          <w:sz w:val="28"/>
          <w:szCs w:val="28"/>
        </w:rPr>
        <w:t>Управления образования</w:t>
      </w:r>
      <w:r w:rsidRPr="00816BF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Туруханского района;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40509">
        <w:rPr>
          <w:sz w:val="28"/>
          <w:szCs w:val="28"/>
        </w:rPr>
        <w:t xml:space="preserve">    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Старший инспектор ПДН </w:t>
      </w:r>
      <w:proofErr w:type="spellStart"/>
      <w:r>
        <w:rPr>
          <w:sz w:val="28"/>
          <w:szCs w:val="28"/>
        </w:rPr>
        <w:t>ОУУПиПДН</w:t>
      </w:r>
      <w:proofErr w:type="spellEnd"/>
      <w:r>
        <w:rPr>
          <w:sz w:val="28"/>
          <w:szCs w:val="28"/>
        </w:rPr>
        <w:t xml:space="preserve"> ОМВД России по Туруханскому району</w:t>
      </w:r>
      <w:r>
        <w:rPr>
          <w:kern w:val="1"/>
          <w:sz w:val="28"/>
          <w:szCs w:val="28"/>
          <w:lang w:eastAsia="ar-SA"/>
        </w:rPr>
        <w:t>;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BE2A19">
        <w:rPr>
          <w:sz w:val="28"/>
          <w:szCs w:val="28"/>
        </w:rPr>
        <w:t>КГБУ СО «Комплексный центр социального обслуживания населения» «Туруханский</w:t>
      </w:r>
      <w:r>
        <w:rPr>
          <w:sz w:val="28"/>
          <w:szCs w:val="28"/>
        </w:rPr>
        <w:t>»;</w:t>
      </w: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FEC" w:rsidRDefault="002A7FEC" w:rsidP="002A7F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общественных Советов профилактики, созданных в населенных пунктах Туруханского района (при необходимости).</w:t>
      </w:r>
    </w:p>
    <w:p w:rsidR="002A7FEC" w:rsidRDefault="002A7FEC" w:rsidP="00EA376F">
      <w:pPr>
        <w:ind w:left="4956"/>
        <w:jc w:val="both"/>
        <w:rPr>
          <w:sz w:val="28"/>
          <w:szCs w:val="28"/>
        </w:rPr>
      </w:pPr>
    </w:p>
    <w:sectPr w:rsidR="002A7FEC" w:rsidSect="004102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0F" w:rsidRDefault="006D4B0F" w:rsidP="00410218">
      <w:r>
        <w:separator/>
      </w:r>
    </w:p>
  </w:endnote>
  <w:endnote w:type="continuationSeparator" w:id="0">
    <w:p w:rsidR="006D4B0F" w:rsidRDefault="006D4B0F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0F" w:rsidRDefault="006D4B0F" w:rsidP="00410218">
      <w:r>
        <w:separator/>
      </w:r>
    </w:p>
  </w:footnote>
  <w:footnote w:type="continuationSeparator" w:id="0">
    <w:p w:rsidR="006D4B0F" w:rsidRDefault="006D4B0F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6D4B0F" w:rsidRDefault="006D4B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04">
          <w:rPr>
            <w:noProof/>
          </w:rPr>
          <w:t>8</w:t>
        </w:r>
        <w:r>
          <w:fldChar w:fldCharType="end"/>
        </w:r>
      </w:p>
    </w:sdtContent>
  </w:sdt>
  <w:p w:rsidR="006D4B0F" w:rsidRDefault="006D4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B7EE8"/>
    <w:multiLevelType w:val="hybridMultilevel"/>
    <w:tmpl w:val="87320D48"/>
    <w:lvl w:ilvl="0" w:tplc="DA5A605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AF5"/>
    <w:multiLevelType w:val="multilevel"/>
    <w:tmpl w:val="142C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F1A01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3B7F2A"/>
    <w:multiLevelType w:val="multilevel"/>
    <w:tmpl w:val="142C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62E60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7"/>
    <w:lvlOverride w:ilvl="0">
      <w:startOverride w:val="5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07B73"/>
    <w:rsid w:val="00013370"/>
    <w:rsid w:val="00014E83"/>
    <w:rsid w:val="0002115E"/>
    <w:rsid w:val="00041162"/>
    <w:rsid w:val="0004177F"/>
    <w:rsid w:val="00041B7A"/>
    <w:rsid w:val="0004621A"/>
    <w:rsid w:val="00050E75"/>
    <w:rsid w:val="000527AE"/>
    <w:rsid w:val="00070D26"/>
    <w:rsid w:val="000A2875"/>
    <w:rsid w:val="000B3FBC"/>
    <w:rsid w:val="000C0CB7"/>
    <w:rsid w:val="000C19F3"/>
    <w:rsid w:val="000C4772"/>
    <w:rsid w:val="000D02CA"/>
    <w:rsid w:val="000D03BB"/>
    <w:rsid w:val="000D4A7E"/>
    <w:rsid w:val="000F5895"/>
    <w:rsid w:val="00127BE8"/>
    <w:rsid w:val="00130AA2"/>
    <w:rsid w:val="00135FB5"/>
    <w:rsid w:val="00136E31"/>
    <w:rsid w:val="0014189C"/>
    <w:rsid w:val="00147C38"/>
    <w:rsid w:val="0018171B"/>
    <w:rsid w:val="001844F5"/>
    <w:rsid w:val="001B1487"/>
    <w:rsid w:val="001C0011"/>
    <w:rsid w:val="001C6525"/>
    <w:rsid w:val="001C7F7D"/>
    <w:rsid w:val="001D1DB1"/>
    <w:rsid w:val="001E01C9"/>
    <w:rsid w:val="001E5928"/>
    <w:rsid w:val="001F5BD0"/>
    <w:rsid w:val="002056B8"/>
    <w:rsid w:val="00213317"/>
    <w:rsid w:val="00217B99"/>
    <w:rsid w:val="00231B6C"/>
    <w:rsid w:val="00240404"/>
    <w:rsid w:val="002424B4"/>
    <w:rsid w:val="00242DCE"/>
    <w:rsid w:val="0024305C"/>
    <w:rsid w:val="00243B74"/>
    <w:rsid w:val="00246FB6"/>
    <w:rsid w:val="00254C62"/>
    <w:rsid w:val="002613AC"/>
    <w:rsid w:val="00283982"/>
    <w:rsid w:val="00285328"/>
    <w:rsid w:val="00295631"/>
    <w:rsid w:val="002A34B6"/>
    <w:rsid w:val="002A716E"/>
    <w:rsid w:val="002A7FEC"/>
    <w:rsid w:val="002B7CA2"/>
    <w:rsid w:val="002C62EF"/>
    <w:rsid w:val="002D0A3A"/>
    <w:rsid w:val="002D4289"/>
    <w:rsid w:val="002F2152"/>
    <w:rsid w:val="002F5213"/>
    <w:rsid w:val="00316C31"/>
    <w:rsid w:val="00325623"/>
    <w:rsid w:val="00351DAB"/>
    <w:rsid w:val="00356B23"/>
    <w:rsid w:val="00356BFA"/>
    <w:rsid w:val="00361CDD"/>
    <w:rsid w:val="00374DC4"/>
    <w:rsid w:val="003C042C"/>
    <w:rsid w:val="003D0C41"/>
    <w:rsid w:val="003D381A"/>
    <w:rsid w:val="003D6264"/>
    <w:rsid w:val="003E7769"/>
    <w:rsid w:val="003E7F63"/>
    <w:rsid w:val="003F41F1"/>
    <w:rsid w:val="00403D08"/>
    <w:rsid w:val="00403EFE"/>
    <w:rsid w:val="00405139"/>
    <w:rsid w:val="00407469"/>
    <w:rsid w:val="00410218"/>
    <w:rsid w:val="00416B86"/>
    <w:rsid w:val="00422E0B"/>
    <w:rsid w:val="00424D9D"/>
    <w:rsid w:val="004349A2"/>
    <w:rsid w:val="00437A45"/>
    <w:rsid w:val="0044604D"/>
    <w:rsid w:val="00452E3D"/>
    <w:rsid w:val="004707BC"/>
    <w:rsid w:val="0048727D"/>
    <w:rsid w:val="00495F8B"/>
    <w:rsid w:val="004B1D10"/>
    <w:rsid w:val="004B3894"/>
    <w:rsid w:val="004B7752"/>
    <w:rsid w:val="004D5B00"/>
    <w:rsid w:val="004E0EDB"/>
    <w:rsid w:val="004E3E5E"/>
    <w:rsid w:val="004E7968"/>
    <w:rsid w:val="004F1EBF"/>
    <w:rsid w:val="004F5A18"/>
    <w:rsid w:val="004F6EF5"/>
    <w:rsid w:val="0050147C"/>
    <w:rsid w:val="00504361"/>
    <w:rsid w:val="00507617"/>
    <w:rsid w:val="005119F9"/>
    <w:rsid w:val="005168C2"/>
    <w:rsid w:val="00521EBE"/>
    <w:rsid w:val="00524DD0"/>
    <w:rsid w:val="00531004"/>
    <w:rsid w:val="00535271"/>
    <w:rsid w:val="005379CC"/>
    <w:rsid w:val="00537FDE"/>
    <w:rsid w:val="00541B0F"/>
    <w:rsid w:val="00546B29"/>
    <w:rsid w:val="00550FF1"/>
    <w:rsid w:val="005528D0"/>
    <w:rsid w:val="00556BAC"/>
    <w:rsid w:val="0059511B"/>
    <w:rsid w:val="005A1CD4"/>
    <w:rsid w:val="005A4132"/>
    <w:rsid w:val="005A5FE6"/>
    <w:rsid w:val="005B60A5"/>
    <w:rsid w:val="005C14A1"/>
    <w:rsid w:val="005C3DE4"/>
    <w:rsid w:val="005D70A0"/>
    <w:rsid w:val="005F3A82"/>
    <w:rsid w:val="005F6A07"/>
    <w:rsid w:val="00605E6C"/>
    <w:rsid w:val="006115C1"/>
    <w:rsid w:val="006139E0"/>
    <w:rsid w:val="0065011D"/>
    <w:rsid w:val="00651782"/>
    <w:rsid w:val="0065723C"/>
    <w:rsid w:val="00661A66"/>
    <w:rsid w:val="00663B18"/>
    <w:rsid w:val="00665C24"/>
    <w:rsid w:val="006673D0"/>
    <w:rsid w:val="00695ECE"/>
    <w:rsid w:val="00697208"/>
    <w:rsid w:val="006A36DC"/>
    <w:rsid w:val="006A5D68"/>
    <w:rsid w:val="006C6346"/>
    <w:rsid w:val="006D4B0F"/>
    <w:rsid w:val="006D4EAC"/>
    <w:rsid w:val="006D543C"/>
    <w:rsid w:val="00701EDB"/>
    <w:rsid w:val="007134B5"/>
    <w:rsid w:val="007250B3"/>
    <w:rsid w:val="00734498"/>
    <w:rsid w:val="007370F3"/>
    <w:rsid w:val="007640B9"/>
    <w:rsid w:val="00764424"/>
    <w:rsid w:val="00774B09"/>
    <w:rsid w:val="0077519C"/>
    <w:rsid w:val="00783930"/>
    <w:rsid w:val="00786CD2"/>
    <w:rsid w:val="007909B1"/>
    <w:rsid w:val="007957DB"/>
    <w:rsid w:val="007B3F8F"/>
    <w:rsid w:val="007B7FFA"/>
    <w:rsid w:val="007C499E"/>
    <w:rsid w:val="007C7DBB"/>
    <w:rsid w:val="007D4762"/>
    <w:rsid w:val="007E061D"/>
    <w:rsid w:val="007E1AB8"/>
    <w:rsid w:val="007F6E93"/>
    <w:rsid w:val="007F7020"/>
    <w:rsid w:val="007F70D0"/>
    <w:rsid w:val="00804EFF"/>
    <w:rsid w:val="008168D6"/>
    <w:rsid w:val="008271CF"/>
    <w:rsid w:val="00836B32"/>
    <w:rsid w:val="00853603"/>
    <w:rsid w:val="008543B4"/>
    <w:rsid w:val="008778C1"/>
    <w:rsid w:val="00886453"/>
    <w:rsid w:val="0089430F"/>
    <w:rsid w:val="008B4BED"/>
    <w:rsid w:val="008C4C45"/>
    <w:rsid w:val="008D3D3D"/>
    <w:rsid w:val="008D529B"/>
    <w:rsid w:val="008D730F"/>
    <w:rsid w:val="008E3282"/>
    <w:rsid w:val="008E5192"/>
    <w:rsid w:val="008E6304"/>
    <w:rsid w:val="008F2D59"/>
    <w:rsid w:val="008F7BB7"/>
    <w:rsid w:val="009000E0"/>
    <w:rsid w:val="00904D78"/>
    <w:rsid w:val="009119F0"/>
    <w:rsid w:val="00913D2E"/>
    <w:rsid w:val="00914145"/>
    <w:rsid w:val="0091432F"/>
    <w:rsid w:val="00922350"/>
    <w:rsid w:val="00935B10"/>
    <w:rsid w:val="0094605A"/>
    <w:rsid w:val="00946105"/>
    <w:rsid w:val="0095128D"/>
    <w:rsid w:val="00973FF5"/>
    <w:rsid w:val="00983D51"/>
    <w:rsid w:val="009A13BA"/>
    <w:rsid w:val="009A2DFE"/>
    <w:rsid w:val="009A326B"/>
    <w:rsid w:val="009B4A1F"/>
    <w:rsid w:val="009B4B04"/>
    <w:rsid w:val="009B6D10"/>
    <w:rsid w:val="009C1D00"/>
    <w:rsid w:val="009C70A1"/>
    <w:rsid w:val="009D7FCC"/>
    <w:rsid w:val="009E2D79"/>
    <w:rsid w:val="009E3D38"/>
    <w:rsid w:val="009F1857"/>
    <w:rsid w:val="009F7BEC"/>
    <w:rsid w:val="00A03C1F"/>
    <w:rsid w:val="00A03FED"/>
    <w:rsid w:val="00A06F98"/>
    <w:rsid w:val="00A144A0"/>
    <w:rsid w:val="00A16E45"/>
    <w:rsid w:val="00A224D5"/>
    <w:rsid w:val="00A460C3"/>
    <w:rsid w:val="00A53A86"/>
    <w:rsid w:val="00A548E7"/>
    <w:rsid w:val="00A66923"/>
    <w:rsid w:val="00A75DDF"/>
    <w:rsid w:val="00A84F96"/>
    <w:rsid w:val="00AC47EC"/>
    <w:rsid w:val="00AC63A0"/>
    <w:rsid w:val="00AE79B5"/>
    <w:rsid w:val="00B00F47"/>
    <w:rsid w:val="00B0203C"/>
    <w:rsid w:val="00B101AA"/>
    <w:rsid w:val="00B1088E"/>
    <w:rsid w:val="00B16A9D"/>
    <w:rsid w:val="00B17FA4"/>
    <w:rsid w:val="00B30D01"/>
    <w:rsid w:val="00B36455"/>
    <w:rsid w:val="00B40EB8"/>
    <w:rsid w:val="00B51B25"/>
    <w:rsid w:val="00B52B8F"/>
    <w:rsid w:val="00B62882"/>
    <w:rsid w:val="00B65BEB"/>
    <w:rsid w:val="00B80484"/>
    <w:rsid w:val="00B941F6"/>
    <w:rsid w:val="00BB2812"/>
    <w:rsid w:val="00BB5144"/>
    <w:rsid w:val="00BC4F5C"/>
    <w:rsid w:val="00BC582D"/>
    <w:rsid w:val="00BE14DB"/>
    <w:rsid w:val="00BF003C"/>
    <w:rsid w:val="00BF3CE1"/>
    <w:rsid w:val="00C01F46"/>
    <w:rsid w:val="00C1147E"/>
    <w:rsid w:val="00C16783"/>
    <w:rsid w:val="00C20052"/>
    <w:rsid w:val="00C23D07"/>
    <w:rsid w:val="00C57858"/>
    <w:rsid w:val="00C665D2"/>
    <w:rsid w:val="00C70B23"/>
    <w:rsid w:val="00C96774"/>
    <w:rsid w:val="00CA5AA3"/>
    <w:rsid w:val="00CA60E2"/>
    <w:rsid w:val="00CB7225"/>
    <w:rsid w:val="00CC4868"/>
    <w:rsid w:val="00CC68C7"/>
    <w:rsid w:val="00CD0856"/>
    <w:rsid w:val="00CD21AD"/>
    <w:rsid w:val="00CF34B7"/>
    <w:rsid w:val="00CF6230"/>
    <w:rsid w:val="00D02ADA"/>
    <w:rsid w:val="00D15F18"/>
    <w:rsid w:val="00D21786"/>
    <w:rsid w:val="00D3293E"/>
    <w:rsid w:val="00D3710A"/>
    <w:rsid w:val="00D4213C"/>
    <w:rsid w:val="00D42A74"/>
    <w:rsid w:val="00D5744D"/>
    <w:rsid w:val="00D636E7"/>
    <w:rsid w:val="00D66685"/>
    <w:rsid w:val="00D80472"/>
    <w:rsid w:val="00D8555A"/>
    <w:rsid w:val="00D85EB7"/>
    <w:rsid w:val="00DB0CD1"/>
    <w:rsid w:val="00DB357C"/>
    <w:rsid w:val="00DB4ED8"/>
    <w:rsid w:val="00DC031D"/>
    <w:rsid w:val="00DD1F91"/>
    <w:rsid w:val="00DF35FF"/>
    <w:rsid w:val="00DF6986"/>
    <w:rsid w:val="00E22E2A"/>
    <w:rsid w:val="00E51FAB"/>
    <w:rsid w:val="00E54994"/>
    <w:rsid w:val="00E62C5F"/>
    <w:rsid w:val="00E726AA"/>
    <w:rsid w:val="00E738A9"/>
    <w:rsid w:val="00E76396"/>
    <w:rsid w:val="00E82195"/>
    <w:rsid w:val="00E85B31"/>
    <w:rsid w:val="00E86D51"/>
    <w:rsid w:val="00E9707F"/>
    <w:rsid w:val="00EA376F"/>
    <w:rsid w:val="00ED16B8"/>
    <w:rsid w:val="00EE5A42"/>
    <w:rsid w:val="00EE6F39"/>
    <w:rsid w:val="00F11F55"/>
    <w:rsid w:val="00F20635"/>
    <w:rsid w:val="00F2230F"/>
    <w:rsid w:val="00F2478B"/>
    <w:rsid w:val="00F42029"/>
    <w:rsid w:val="00F42770"/>
    <w:rsid w:val="00F57030"/>
    <w:rsid w:val="00F64FCF"/>
    <w:rsid w:val="00F656DD"/>
    <w:rsid w:val="00F84C13"/>
    <w:rsid w:val="00F86E08"/>
    <w:rsid w:val="00FA0DE0"/>
    <w:rsid w:val="00FA59E8"/>
    <w:rsid w:val="00FA623A"/>
    <w:rsid w:val="00FC2D06"/>
    <w:rsid w:val="00FD009E"/>
    <w:rsid w:val="00FF1BB6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FF509B"/>
    <w:rPr>
      <w:rFonts w:ascii="Times New Roman" w:eastAsia="Calibri" w:hAnsi="Times New Roman" w:cs="Times New Roman"/>
      <w:sz w:val="28"/>
      <w:szCs w:val="28"/>
    </w:rPr>
  </w:style>
  <w:style w:type="character" w:customStyle="1" w:styleId="FontStyle12">
    <w:name w:val="Font Style12"/>
    <w:rsid w:val="003D6264"/>
    <w:rPr>
      <w:rFonts w:ascii="Times New Roman" w:hAnsi="Times New Roman" w:cs="Times New Roman"/>
      <w:b/>
      <w:bCs/>
      <w:sz w:val="34"/>
      <w:szCs w:val="34"/>
    </w:rPr>
  </w:style>
  <w:style w:type="paragraph" w:customStyle="1" w:styleId="tex2st">
    <w:name w:val="tex2st"/>
    <w:basedOn w:val="a"/>
    <w:rsid w:val="00D80472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774B09"/>
  </w:style>
  <w:style w:type="character" w:customStyle="1" w:styleId="vkekvd">
    <w:name w:val="vkekvd"/>
    <w:basedOn w:val="a0"/>
    <w:rsid w:val="00774B09"/>
  </w:style>
  <w:style w:type="character" w:styleId="af">
    <w:name w:val="Strong"/>
    <w:basedOn w:val="a0"/>
    <w:uiPriority w:val="22"/>
    <w:qFormat/>
    <w:rsid w:val="00774B09"/>
    <w:rPr>
      <w:b/>
      <w:bCs/>
    </w:rPr>
  </w:style>
  <w:style w:type="paragraph" w:styleId="af0">
    <w:name w:val="footnote text"/>
    <w:basedOn w:val="a"/>
    <w:link w:val="af1"/>
    <w:uiPriority w:val="99"/>
    <w:semiHidden/>
    <w:rsid w:val="00416B86"/>
    <w:rPr>
      <w:rFonts w:ascii="Calibri" w:hAnsi="Calibri" w:cs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16B86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416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E676-B06C-49AF-BC5D-687061FD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10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108</cp:revision>
  <cp:lastPrinted>2025-12-22T07:22:00Z</cp:lastPrinted>
  <dcterms:created xsi:type="dcterms:W3CDTF">2022-01-24T04:50:00Z</dcterms:created>
  <dcterms:modified xsi:type="dcterms:W3CDTF">2025-12-22T07:28:00Z</dcterms:modified>
</cp:coreProperties>
</file>