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C5" w:rsidRDefault="00034AC5" w:rsidP="00034AC5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C5" w:rsidRDefault="00034AC5" w:rsidP="00034AC5">
      <w:pPr>
        <w:jc w:val="center"/>
        <w:rPr>
          <w:sz w:val="20"/>
          <w:szCs w:val="20"/>
        </w:rPr>
      </w:pPr>
    </w:p>
    <w:p w:rsidR="00034AC5" w:rsidRDefault="00034AC5" w:rsidP="00034AC5">
      <w:pPr>
        <w:jc w:val="center"/>
      </w:pPr>
      <w:r>
        <w:rPr>
          <w:b/>
        </w:rPr>
        <w:t>АДМИНИСТРАЦИЯ ТУРУХАНСКОГО РАЙОНА</w:t>
      </w:r>
    </w:p>
    <w:p w:rsidR="00034AC5" w:rsidRDefault="00034AC5" w:rsidP="00034AC5">
      <w:pPr>
        <w:jc w:val="center"/>
        <w:rPr>
          <w:b/>
        </w:rPr>
      </w:pPr>
      <w:r>
        <w:rPr>
          <w:b/>
        </w:rPr>
        <w:t>КРАСНОЯРСКОГО КРАЯ</w:t>
      </w:r>
    </w:p>
    <w:p w:rsidR="00034AC5" w:rsidRDefault="00034AC5" w:rsidP="00034AC5">
      <w:pPr>
        <w:jc w:val="center"/>
        <w:rPr>
          <w:b/>
        </w:rPr>
      </w:pPr>
    </w:p>
    <w:p w:rsidR="00034AC5" w:rsidRDefault="00034AC5" w:rsidP="00034AC5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034AC5" w:rsidRDefault="00034AC5" w:rsidP="00034AC5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10"/>
        </w:rPr>
      </w:pPr>
    </w:p>
    <w:p w:rsidR="00034AC5" w:rsidRDefault="00034AC5" w:rsidP="004E53CB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>с. Туруханск</w:t>
      </w:r>
    </w:p>
    <w:p w:rsidR="00034AC5" w:rsidRDefault="00034AC5" w:rsidP="00034AC5">
      <w:pPr>
        <w:shd w:val="clear" w:color="auto" w:fill="FFFFFF"/>
        <w:tabs>
          <w:tab w:val="left" w:pos="4229"/>
          <w:tab w:val="left" w:pos="8033"/>
        </w:tabs>
        <w:rPr>
          <w:spacing w:val="-6"/>
        </w:rPr>
      </w:pPr>
    </w:p>
    <w:p w:rsidR="00034AC5" w:rsidRPr="006B1CEC" w:rsidRDefault="00CD0240" w:rsidP="002A5353">
      <w:pPr>
        <w:jc w:val="center"/>
        <w:rPr>
          <w:sz w:val="28"/>
          <w:szCs w:val="28"/>
        </w:rPr>
      </w:pPr>
      <w:r>
        <w:rPr>
          <w:sz w:val="28"/>
          <w:szCs w:val="28"/>
        </w:rPr>
        <w:t>25.11.2022</w:t>
      </w:r>
      <w:r w:rsidR="002A5353" w:rsidRPr="006B1CEC">
        <w:rPr>
          <w:sz w:val="28"/>
          <w:szCs w:val="28"/>
        </w:rPr>
        <w:t xml:space="preserve">                            </w:t>
      </w:r>
      <w:r w:rsidR="006B1CEC">
        <w:rPr>
          <w:sz w:val="28"/>
          <w:szCs w:val="28"/>
        </w:rPr>
        <w:t xml:space="preserve">          </w:t>
      </w:r>
      <w:r w:rsidR="002A5353" w:rsidRPr="006B1CEC">
        <w:rPr>
          <w:sz w:val="28"/>
          <w:szCs w:val="28"/>
        </w:rPr>
        <w:t xml:space="preserve">                                                            № </w:t>
      </w:r>
      <w:r>
        <w:rPr>
          <w:sz w:val="28"/>
          <w:szCs w:val="28"/>
        </w:rPr>
        <w:t>1077</w:t>
      </w:r>
      <w:r w:rsidR="002A5353" w:rsidRPr="006B1CEC">
        <w:rPr>
          <w:sz w:val="28"/>
          <w:szCs w:val="28"/>
        </w:rPr>
        <w:t xml:space="preserve"> -п</w:t>
      </w:r>
    </w:p>
    <w:p w:rsidR="002A5353" w:rsidRPr="006B1CEC" w:rsidRDefault="002A5353" w:rsidP="00034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AC5" w:rsidRDefault="00034AC5" w:rsidP="00034A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201E3">
        <w:rPr>
          <w:sz w:val="28"/>
          <w:szCs w:val="28"/>
        </w:rPr>
        <w:t>Программы профилактики рисков причинения вреда (ущерба) охраняемым законом ценностям нарушения юридическими лицами и индивидуальными предпринимателями</w:t>
      </w:r>
      <w:r>
        <w:rPr>
          <w:sz w:val="28"/>
          <w:szCs w:val="28"/>
        </w:rPr>
        <w:t xml:space="preserve"> муниципального контроля на автотранспорте и дорожном хозяйстве на террит</w:t>
      </w:r>
      <w:r w:rsidR="004E53CB">
        <w:rPr>
          <w:sz w:val="28"/>
          <w:szCs w:val="28"/>
        </w:rPr>
        <w:t>ории Туруханского района на 2023</w:t>
      </w:r>
      <w:r>
        <w:rPr>
          <w:sz w:val="28"/>
          <w:szCs w:val="28"/>
        </w:rPr>
        <w:t xml:space="preserve"> год</w:t>
      </w:r>
    </w:p>
    <w:p w:rsidR="00034AC5" w:rsidRDefault="00034AC5" w:rsidP="00034AC5">
      <w:pPr>
        <w:autoSpaceDE w:val="0"/>
        <w:autoSpaceDN w:val="0"/>
        <w:adjustRightInd w:val="0"/>
        <w:ind w:firstLine="708"/>
        <w:jc w:val="both"/>
      </w:pPr>
    </w:p>
    <w:p w:rsidR="00034AC5" w:rsidRDefault="00034AC5" w:rsidP="00034AC5">
      <w:pPr>
        <w:autoSpaceDE w:val="0"/>
        <w:autoSpaceDN w:val="0"/>
        <w:adjustRightInd w:val="0"/>
        <w:ind w:firstLine="708"/>
        <w:jc w:val="both"/>
      </w:pPr>
    </w:p>
    <w:p w:rsidR="00034AC5" w:rsidRDefault="00034AC5" w:rsidP="00034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</w:t>
      </w:r>
      <w:r w:rsidR="00503AC9">
        <w:rPr>
          <w:sz w:val="28"/>
          <w:szCs w:val="28"/>
        </w:rPr>
        <w:t>а», Федеральным законом</w:t>
      </w:r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</w:t>
      </w:r>
      <w:r w:rsidR="004D324B">
        <w:rPr>
          <w:sz w:val="28"/>
          <w:szCs w:val="28"/>
        </w:rPr>
        <w:t>й Федерации», постановлением</w:t>
      </w:r>
      <w:r>
        <w:rPr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57  Устава Туруханского района, ПОСТАНОВЛЯЮ:</w:t>
      </w:r>
    </w:p>
    <w:p w:rsidR="00034AC5" w:rsidRDefault="00034AC5" w:rsidP="00034AC5">
      <w:pPr>
        <w:autoSpaceDE w:val="0"/>
        <w:autoSpaceDN w:val="0"/>
        <w:adjustRightInd w:val="0"/>
        <w:ind w:firstLine="708"/>
        <w:jc w:val="both"/>
      </w:pPr>
    </w:p>
    <w:p w:rsidR="00034AC5" w:rsidRDefault="00034AC5" w:rsidP="00034AC5">
      <w:pPr>
        <w:autoSpaceDE w:val="0"/>
        <w:autoSpaceDN w:val="0"/>
        <w:adjustRightInd w:val="0"/>
        <w:ind w:firstLine="708"/>
        <w:jc w:val="both"/>
      </w:pPr>
    </w:p>
    <w:p w:rsidR="00034AC5" w:rsidRPr="005201E3" w:rsidRDefault="005201E3" w:rsidP="005201E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</w:t>
      </w:r>
      <w:r w:rsidRPr="005201E3">
        <w:rPr>
          <w:sz w:val="28"/>
          <w:szCs w:val="28"/>
        </w:rPr>
        <w:t xml:space="preserve">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2023 год</w:t>
      </w:r>
      <w:r>
        <w:rPr>
          <w:sz w:val="28"/>
          <w:szCs w:val="28"/>
        </w:rPr>
        <w:t xml:space="preserve"> </w:t>
      </w:r>
      <w:r w:rsidR="00034AC5" w:rsidRPr="005201E3">
        <w:rPr>
          <w:sz w:val="28"/>
          <w:szCs w:val="28"/>
        </w:rPr>
        <w:t>согласно приложению.</w:t>
      </w:r>
    </w:p>
    <w:p w:rsidR="00034AC5" w:rsidRDefault="00034AC5" w:rsidP="00034AC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Общему отделу администрации Туруханского района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Кунстман</w:t>
      </w:r>
      <w:proofErr w:type="spellEnd"/>
      <w:r>
        <w:rPr>
          <w:sz w:val="28"/>
          <w:szCs w:val="28"/>
        </w:rPr>
        <w:t xml:space="preserve">) разместить настоящую Программу в сети Интернет </w:t>
      </w:r>
      <w:r w:rsidR="004324AE">
        <w:rPr>
          <w:sz w:val="28"/>
          <w:szCs w:val="28"/>
        </w:rPr>
        <w:t>на официальном сайте Туруханского</w:t>
      </w:r>
      <w:r>
        <w:rPr>
          <w:sz w:val="28"/>
          <w:szCs w:val="28"/>
        </w:rPr>
        <w:t xml:space="preserve"> район</w:t>
      </w:r>
      <w:r w:rsidR="004324A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34AC5" w:rsidRDefault="00034AC5" w:rsidP="00034AC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034AC5" w:rsidRDefault="00034AC5" w:rsidP="00034AC5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«Маяк Севера».</w:t>
      </w:r>
    </w:p>
    <w:p w:rsidR="00034AC5" w:rsidRDefault="00034AC5" w:rsidP="00034AC5">
      <w:pPr>
        <w:ind w:firstLine="709"/>
        <w:rPr>
          <w:sz w:val="28"/>
          <w:szCs w:val="28"/>
        </w:rPr>
      </w:pPr>
    </w:p>
    <w:p w:rsidR="00034AC5" w:rsidRDefault="00034AC5" w:rsidP="00034AC5">
      <w:pPr>
        <w:rPr>
          <w:sz w:val="28"/>
          <w:szCs w:val="28"/>
        </w:rPr>
      </w:pPr>
    </w:p>
    <w:p w:rsidR="00034AC5" w:rsidRDefault="00034AC5" w:rsidP="00034AC5">
      <w:pPr>
        <w:rPr>
          <w:sz w:val="28"/>
          <w:szCs w:val="28"/>
        </w:rPr>
      </w:pPr>
    </w:p>
    <w:p w:rsidR="00034AC5" w:rsidRPr="006B1CEC" w:rsidRDefault="00034AC5" w:rsidP="006B1CEC"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  <w:t xml:space="preserve">                                                  </w:t>
      </w:r>
      <w:r w:rsidR="006B1CEC">
        <w:rPr>
          <w:sz w:val="28"/>
          <w:szCs w:val="28"/>
        </w:rPr>
        <w:t xml:space="preserve">   О.И Шереметьев</w:t>
      </w: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1CEC" w:rsidRDefault="006B1CEC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4AC5" w:rsidRDefault="00034AC5" w:rsidP="00034A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-262890</wp:posOffset>
                </wp:positionV>
                <wp:extent cx="3174365" cy="941070"/>
                <wp:effectExtent l="0" t="0" r="2603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C5" w:rsidRDefault="00034AC5" w:rsidP="00034AC5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034AC5" w:rsidRDefault="00034AC5" w:rsidP="00034AC5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034AC5" w:rsidRDefault="00034AC5" w:rsidP="00034AC5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Туруханского района</w:t>
                            </w:r>
                          </w:p>
                          <w:p w:rsidR="00034AC5" w:rsidRDefault="004E53CB" w:rsidP="00034AC5">
                            <w:pPr>
                              <w:pStyle w:val="a4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D0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25.11.2022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CD0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1077</w:t>
                            </w:r>
                            <w:r w:rsidR="00034A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п </w:t>
                            </w:r>
                          </w:p>
                          <w:p w:rsidR="00034AC5" w:rsidRDefault="00034AC5" w:rsidP="00034AC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034AC5" w:rsidRDefault="00034AC5" w:rsidP="00034AC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</w:p>
                          <w:p w:rsidR="00034AC5" w:rsidRDefault="00034AC5" w:rsidP="00034AC5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85pt;margin-top:-20.7pt;width:249.95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" strokecolor="white [3212]">
                <v:textbox>
                  <w:txbxContent>
                    <w:p w:rsidR="00034AC5" w:rsidRDefault="00034AC5" w:rsidP="00034AC5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034AC5" w:rsidRDefault="00034AC5" w:rsidP="00034AC5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034AC5" w:rsidRDefault="00034AC5" w:rsidP="00034AC5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Туруханского района</w:t>
                      </w:r>
                    </w:p>
                    <w:p w:rsidR="00034AC5" w:rsidRDefault="004E53CB" w:rsidP="00034AC5">
                      <w:pPr>
                        <w:pStyle w:val="a4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CD02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25.11.2022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CD02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1077</w:t>
                      </w:r>
                      <w:r w:rsidR="00034A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п </w:t>
                      </w:r>
                    </w:p>
                    <w:p w:rsidR="00034AC5" w:rsidRDefault="00034AC5" w:rsidP="00034AC5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</w:p>
                    <w:p w:rsidR="00034AC5" w:rsidRDefault="00034AC5" w:rsidP="00034AC5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</w:p>
                    <w:p w:rsidR="00034AC5" w:rsidRDefault="00034AC5" w:rsidP="00034AC5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34AC5" w:rsidRDefault="00034AC5" w:rsidP="00034AC5">
      <w:pPr>
        <w:pStyle w:val="a3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p w:rsidR="00034AC5" w:rsidRDefault="00034AC5" w:rsidP="00034AC5">
      <w:pPr>
        <w:pStyle w:val="a3"/>
        <w:jc w:val="both"/>
        <w:rPr>
          <w:rStyle w:val="a7"/>
          <w:b w:val="0"/>
          <w:bCs w:val="0"/>
        </w:rPr>
      </w:pPr>
    </w:p>
    <w:p w:rsidR="00034AC5" w:rsidRDefault="00034AC5" w:rsidP="00034AC5">
      <w:pPr>
        <w:pStyle w:val="a3"/>
        <w:jc w:val="both"/>
        <w:rPr>
          <w:rStyle w:val="a7"/>
          <w:b w:val="0"/>
          <w:bCs w:val="0"/>
          <w:color w:val="3B2D36"/>
          <w:sz w:val="28"/>
          <w:szCs w:val="28"/>
        </w:rPr>
      </w:pPr>
    </w:p>
    <w:p w:rsidR="00034AC5" w:rsidRDefault="00034AC5" w:rsidP="005201E3">
      <w:pPr>
        <w:autoSpaceDE w:val="0"/>
        <w:autoSpaceDN w:val="0"/>
        <w:adjustRightInd w:val="0"/>
        <w:jc w:val="center"/>
        <w:rPr>
          <w:spacing w:val="2"/>
        </w:rPr>
      </w:pPr>
      <w:r>
        <w:rPr>
          <w:spacing w:val="2"/>
          <w:sz w:val="28"/>
          <w:szCs w:val="28"/>
        </w:rPr>
        <w:t>ПРОГРАММА</w:t>
      </w:r>
      <w:bookmarkStart w:id="0" w:name="_GoBack"/>
      <w:bookmarkEnd w:id="0"/>
    </w:p>
    <w:p w:rsidR="00034AC5" w:rsidRDefault="005201E3" w:rsidP="005201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</w:t>
      </w:r>
      <w:r w:rsidR="00034AC5">
        <w:rPr>
          <w:sz w:val="28"/>
          <w:szCs w:val="28"/>
        </w:rPr>
        <w:t xml:space="preserve"> </w:t>
      </w:r>
      <w:r w:rsidRPr="005201E3">
        <w:rPr>
          <w:sz w:val="28"/>
          <w:szCs w:val="28"/>
        </w:rPr>
        <w:t>причинения вреда (ущерба) охраняемым законом ценностям нарушения юридическими лицами и индивидуальными предпринимателями</w:t>
      </w:r>
      <w:r>
        <w:rPr>
          <w:sz w:val="28"/>
          <w:szCs w:val="28"/>
        </w:rPr>
        <w:t xml:space="preserve"> </w:t>
      </w:r>
      <w:r w:rsidR="00034AC5">
        <w:rPr>
          <w:sz w:val="28"/>
          <w:szCs w:val="28"/>
        </w:rPr>
        <w:t xml:space="preserve">муниципального контроля на автотранспорте и дорожном хозяйстве на территории Туруханского района </w:t>
      </w:r>
      <w:r w:rsidR="004E53CB">
        <w:rPr>
          <w:sz w:val="28"/>
          <w:szCs w:val="28"/>
        </w:rPr>
        <w:t>на 2023</w:t>
      </w:r>
      <w:r w:rsidR="00034AC5">
        <w:rPr>
          <w:sz w:val="28"/>
          <w:szCs w:val="28"/>
        </w:rPr>
        <w:t xml:space="preserve"> год</w:t>
      </w:r>
    </w:p>
    <w:p w:rsidR="00034AC5" w:rsidRDefault="00034AC5" w:rsidP="00034AC5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034AC5" w:rsidRDefault="00034AC5" w:rsidP="00034AC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034AC5" w:rsidRDefault="00034AC5" w:rsidP="00034AC5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034AC5" w:rsidRDefault="00034AC5" w:rsidP="0063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</w:t>
      </w:r>
      <w:r>
        <w:rPr>
          <w:sz w:val="28"/>
          <w:szCs w:val="28"/>
        </w:rPr>
        <w:t>Про</w:t>
      </w:r>
      <w:r w:rsidR="00637AC8">
        <w:rPr>
          <w:sz w:val="28"/>
          <w:szCs w:val="28"/>
        </w:rPr>
        <w:t>грамма профилактики рисков причинения вреда (ущерба) охраняемым законом ценностям нарушения юридическими лицами и индивидуальными предпринимателями муниципального контроля на автотранспорте и дорожном хозяйстве на территории Туруханского района на 2023 год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(далее - Программа), </w:t>
      </w:r>
      <w:r w:rsidR="00637AC8">
        <w:rPr>
          <w:spacing w:val="2"/>
          <w:sz w:val="28"/>
          <w:szCs w:val="28"/>
        </w:rPr>
        <w:t xml:space="preserve">разработана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</w:t>
      </w:r>
      <w:r w:rsidR="00503AC9">
        <w:rPr>
          <w:sz w:val="28"/>
          <w:szCs w:val="28"/>
        </w:rPr>
        <w:t>а», Федеральным законом</w:t>
      </w:r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34AC5" w:rsidRDefault="00034AC5" w:rsidP="00034AC5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контроля на автотранспорте и дорожном хозяйстве</w:t>
      </w:r>
      <w:r>
        <w:rPr>
          <w:color w:val="000000"/>
          <w:sz w:val="28"/>
          <w:szCs w:val="28"/>
        </w:rPr>
        <w:t xml:space="preserve">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034AC5" w:rsidRDefault="00034AC5" w:rsidP="00637AC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034AC5" w:rsidRDefault="00034AC5" w:rsidP="00637AC8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AC5" w:rsidRDefault="00034AC5" w:rsidP="00034AC5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034AC5" w:rsidRDefault="00034AC5" w:rsidP="00034AC5">
      <w:pPr>
        <w:rPr>
          <w:sz w:val="20"/>
          <w:szCs w:val="20"/>
        </w:rPr>
      </w:pP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034AC5" w:rsidRDefault="00677D80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</w:t>
      </w:r>
      <w:r w:rsidR="00034AC5">
        <w:rPr>
          <w:color w:val="000000"/>
          <w:sz w:val="28"/>
          <w:szCs w:val="28"/>
        </w:rPr>
        <w:t xml:space="preserve"> год.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 на автотранспорте,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 на террит</w:t>
      </w:r>
      <w:r w:rsidR="004E53CB">
        <w:rPr>
          <w:color w:val="000000"/>
          <w:sz w:val="28"/>
          <w:szCs w:val="28"/>
        </w:rPr>
        <w:t>ории Туруханского района на 2023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AC5" w:rsidRDefault="00034AC5" w:rsidP="00034AC5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034AC5" w:rsidRDefault="00034AC5" w:rsidP="00034AC5">
      <w:pPr>
        <w:rPr>
          <w:sz w:val="20"/>
          <w:szCs w:val="20"/>
        </w:rPr>
      </w:pP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034AC5" w:rsidRDefault="00034AC5" w:rsidP="00034AC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034AC5" w:rsidRDefault="00034AC5" w:rsidP="00034AC5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034AC5" w:rsidRDefault="00034AC5" w:rsidP="00034AC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034AC5" w:rsidRDefault="00034AC5" w:rsidP="00034AC5">
      <w:pPr>
        <w:rPr>
          <w:sz w:val="20"/>
          <w:szCs w:val="20"/>
          <w:lang w:val="x-none" w:eastAsia="x-none"/>
        </w:rPr>
      </w:pP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AC5" w:rsidRDefault="00034AC5" w:rsidP="00034AC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034AC5" w:rsidRDefault="00034AC5" w:rsidP="00034AC5">
      <w:pPr>
        <w:rPr>
          <w:sz w:val="20"/>
          <w:szCs w:val="20"/>
          <w:lang w:val="x-none" w:eastAsia="x-none"/>
        </w:rPr>
      </w:pP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034AC5" w:rsidRDefault="00034AC5" w:rsidP="00034AC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34AC5" w:rsidRDefault="00637AC8" w:rsidP="00034AC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сайт Туруханского</w:t>
      </w:r>
      <w:r w:rsidR="00034A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34AC5">
        <w:rPr>
          <w:sz w:val="28"/>
          <w:szCs w:val="28"/>
        </w:rPr>
        <w:t xml:space="preserve">: </w:t>
      </w:r>
      <w:r w:rsidR="00034AC5">
        <w:rPr>
          <w:sz w:val="28"/>
          <w:szCs w:val="28"/>
          <w:lang w:val="en-US"/>
        </w:rPr>
        <w:t>www</w:t>
      </w:r>
      <w:r w:rsidR="00034AC5">
        <w:rPr>
          <w:sz w:val="28"/>
          <w:szCs w:val="28"/>
        </w:rPr>
        <w:t>.</w:t>
      </w:r>
      <w:proofErr w:type="spellStart"/>
      <w:r w:rsidR="00034AC5">
        <w:rPr>
          <w:sz w:val="28"/>
          <w:szCs w:val="28"/>
          <w:lang w:val="en-US"/>
        </w:rPr>
        <w:t>admtr</w:t>
      </w:r>
      <w:proofErr w:type="spellEnd"/>
      <w:r w:rsidR="00034AC5">
        <w:rPr>
          <w:sz w:val="28"/>
          <w:szCs w:val="28"/>
        </w:rPr>
        <w:t>.</w:t>
      </w:r>
      <w:proofErr w:type="spellStart"/>
      <w:r w:rsidR="00034AC5">
        <w:rPr>
          <w:sz w:val="28"/>
          <w:szCs w:val="28"/>
          <w:lang w:val="en-US"/>
        </w:rPr>
        <w:t>ru</w:t>
      </w:r>
      <w:proofErr w:type="spellEnd"/>
    </w:p>
    <w:p w:rsidR="00034AC5" w:rsidRDefault="00034AC5" w:rsidP="00034AC5">
      <w:pPr>
        <w:ind w:firstLine="709"/>
        <w:jc w:val="both"/>
        <w:outlineLvl w:val="0"/>
        <w:rPr>
          <w:sz w:val="28"/>
          <w:szCs w:val="28"/>
        </w:rPr>
      </w:pPr>
    </w:p>
    <w:p w:rsidR="00034AC5" w:rsidRDefault="00034AC5" w:rsidP="00034AC5">
      <w:pPr>
        <w:ind w:firstLine="709"/>
        <w:jc w:val="both"/>
        <w:rPr>
          <w:sz w:val="28"/>
          <w:szCs w:val="28"/>
        </w:rPr>
      </w:pPr>
    </w:p>
    <w:p w:rsidR="00034AC5" w:rsidRDefault="00034AC5" w:rsidP="00034AC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34AC5" w:rsidRDefault="00034AC5" w:rsidP="00034AC5">
      <w:pPr>
        <w:shd w:val="clear" w:color="auto" w:fill="FFFFFF"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</w:t>
      </w:r>
      <w:r w:rsidR="00637AC8">
        <w:rPr>
          <w:color w:val="000000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нарушения</w:t>
      </w:r>
      <w:r>
        <w:rPr>
          <w:color w:val="000000"/>
          <w:sz w:val="28"/>
          <w:szCs w:val="28"/>
          <w:shd w:val="clear" w:color="auto" w:fill="FFFFFF"/>
        </w:rPr>
        <w:t xml:space="preserve"> юридическими лицами и индивидуальными предпринимателями обязательных требований на автотранспорте и дорожном хозяйстве на террит</w:t>
      </w:r>
      <w:r w:rsidR="004E53CB">
        <w:rPr>
          <w:color w:val="000000"/>
          <w:sz w:val="28"/>
          <w:szCs w:val="28"/>
          <w:shd w:val="clear" w:color="auto" w:fill="FFFFFF"/>
        </w:rPr>
        <w:t>ории Туруханского района на 2023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034AC5" w:rsidRDefault="00034AC5" w:rsidP="00034AC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034AC5" w:rsidRDefault="00034AC5" w:rsidP="00034AC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на автотранспорте и дорожном хозяйстве</w:t>
      </w:r>
      <w:r>
        <w:rPr>
          <w:bCs/>
          <w:color w:val="000000"/>
          <w:sz w:val="28"/>
          <w:szCs w:val="28"/>
        </w:rPr>
        <w:t xml:space="preserve"> на террит</w:t>
      </w:r>
      <w:r w:rsidR="004E53CB">
        <w:rPr>
          <w:bCs/>
          <w:color w:val="000000"/>
          <w:sz w:val="28"/>
          <w:szCs w:val="28"/>
        </w:rPr>
        <w:t>ории Туруханского района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034AC5" w:rsidRDefault="00034AC5" w:rsidP="00034AC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034AC5" w:rsidRDefault="00034AC5" w:rsidP="00034AC5">
      <w:pPr>
        <w:pStyle w:val="a5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</w:t>
      </w:r>
      <w:r w:rsidR="004E53CB">
        <w:rPr>
          <w:bCs/>
          <w:color w:val="000000"/>
          <w:sz w:val="28"/>
          <w:szCs w:val="28"/>
        </w:rPr>
        <w:t>о профилактике нарушений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034AC5" w:rsidRDefault="00034AC5" w:rsidP="00034AC5"/>
    <w:tbl>
      <w:tblPr>
        <w:tblStyle w:val="a6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637AC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</w:t>
            </w:r>
            <w:r w:rsidR="002A5353">
              <w:rPr>
                <w:bCs/>
                <w:sz w:val="20"/>
                <w:szCs w:val="20"/>
                <w:lang w:eastAsia="en-US"/>
              </w:rPr>
              <w:t xml:space="preserve"> информирования юридических лиц и и</w:t>
            </w:r>
            <w:r w:rsidR="00034AC5">
              <w:rPr>
                <w:bCs/>
                <w:sz w:val="20"/>
                <w:szCs w:val="20"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контроля на автотранспорте, городском наземном электрическом транспорте и в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автотранспорте, городском наземном электрическом транспорте и в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автотранспорте, городском наземном электрическом транспорт</w:t>
            </w:r>
            <w:r w:rsidR="004E53CB">
              <w:rPr>
                <w:bCs/>
                <w:sz w:val="20"/>
                <w:szCs w:val="20"/>
                <w:lang w:eastAsia="en-US"/>
              </w:rPr>
              <w:t>е и в дорожном хозяйстве на 2024</w:t>
            </w:r>
            <w:r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034AC5" w:rsidRDefault="00034AC5" w:rsidP="00034AC5">
      <w:pPr>
        <w:jc w:val="center"/>
        <w:rPr>
          <w:bCs/>
          <w:sz w:val="20"/>
          <w:szCs w:val="20"/>
        </w:rPr>
      </w:pPr>
    </w:p>
    <w:p w:rsidR="00034AC5" w:rsidRDefault="00034AC5" w:rsidP="00034AC5">
      <w:pPr>
        <w:jc w:val="center"/>
      </w:pPr>
    </w:p>
    <w:p w:rsidR="004E53CB" w:rsidRDefault="004E53CB" w:rsidP="00034AC5">
      <w:pPr>
        <w:jc w:val="center"/>
      </w:pPr>
    </w:p>
    <w:p w:rsidR="00034AC5" w:rsidRDefault="00034AC5" w:rsidP="00034AC5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</w:t>
      </w:r>
      <w:r w:rsidR="004E53CB">
        <w:rPr>
          <w:sz w:val="28"/>
          <w:szCs w:val="28"/>
        </w:rPr>
        <w:t>арушений на плановый период 2024 и 2025</w:t>
      </w:r>
      <w:r>
        <w:rPr>
          <w:sz w:val="28"/>
          <w:szCs w:val="28"/>
        </w:rPr>
        <w:t xml:space="preserve"> годов:</w:t>
      </w:r>
    </w:p>
    <w:p w:rsidR="00034AC5" w:rsidRDefault="00034AC5" w:rsidP="00034AC5">
      <w:pPr>
        <w:rPr>
          <w:sz w:val="28"/>
          <w:szCs w:val="28"/>
        </w:rPr>
      </w:pPr>
    </w:p>
    <w:tbl>
      <w:tblPr>
        <w:tblStyle w:val="a6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637"/>
        <w:gridCol w:w="1701"/>
        <w:gridCol w:w="1553"/>
      </w:tblGrid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637AC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</w:t>
            </w:r>
            <w:r w:rsidR="002A5353">
              <w:rPr>
                <w:bCs/>
                <w:sz w:val="20"/>
                <w:szCs w:val="20"/>
                <w:lang w:eastAsia="en-US"/>
              </w:rPr>
              <w:t xml:space="preserve"> информирования юридических лиц и и</w:t>
            </w:r>
            <w:r w:rsidR="00034AC5">
              <w:rPr>
                <w:bCs/>
                <w:sz w:val="20"/>
                <w:szCs w:val="20"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контроля на автотранспорте, городском наземном электрическом транспорте и в дорожном хозяйстве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на автотранспорте, городском наземном электрическом транспорте и в дорожном хозяйстве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 на автотранспорте, городском наземном электрическом транспорт</w:t>
            </w:r>
            <w:r w:rsidR="004E53CB">
              <w:rPr>
                <w:bCs/>
                <w:sz w:val="20"/>
                <w:szCs w:val="20"/>
                <w:lang w:eastAsia="en-US"/>
              </w:rPr>
              <w:t>е и в дорожном хозяйстве на 2024</w:t>
            </w:r>
            <w:r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034AC5" w:rsidTr="00034AC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контроля на автотранспорте, городском наземном электрическом транспорте и в дорожном хозяйстве-управления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034AC5" w:rsidRDefault="00034AC5" w:rsidP="00034AC5">
      <w:pPr>
        <w:jc w:val="center"/>
        <w:rPr>
          <w:sz w:val="28"/>
          <w:szCs w:val="28"/>
        </w:rPr>
      </w:pPr>
    </w:p>
    <w:p w:rsidR="00034AC5" w:rsidRDefault="00034AC5" w:rsidP="00034AC5">
      <w:pPr>
        <w:rPr>
          <w:sz w:val="28"/>
          <w:szCs w:val="28"/>
        </w:rPr>
      </w:pPr>
    </w:p>
    <w:p w:rsidR="00637AC8" w:rsidRDefault="00637AC8" w:rsidP="00034AC5">
      <w:pPr>
        <w:rPr>
          <w:sz w:val="28"/>
          <w:szCs w:val="28"/>
        </w:rPr>
      </w:pPr>
    </w:p>
    <w:p w:rsidR="00034AC5" w:rsidRDefault="00034AC5" w:rsidP="00034AC5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034AC5" w:rsidRDefault="00034AC5" w:rsidP="00034AC5">
      <w:pPr>
        <w:ind w:firstLine="709"/>
        <w:jc w:val="center"/>
        <w:rPr>
          <w:sz w:val="28"/>
          <w:szCs w:val="28"/>
        </w:rPr>
      </w:pPr>
    </w:p>
    <w:p w:rsidR="00034AC5" w:rsidRDefault="00034AC5" w:rsidP="00034A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</w:t>
      </w:r>
      <w:r w:rsidR="004E53CB">
        <w:rPr>
          <w:sz w:val="28"/>
          <w:szCs w:val="28"/>
        </w:rPr>
        <w:t>мы в указанной Программе на 2023 год и плановый период 2024 и 2025</w:t>
      </w:r>
      <w:r>
        <w:rPr>
          <w:sz w:val="28"/>
          <w:szCs w:val="28"/>
        </w:rPr>
        <w:t xml:space="preserve"> годов устанавливаются отчётные показатели:</w:t>
      </w:r>
    </w:p>
    <w:p w:rsidR="00034AC5" w:rsidRDefault="00034AC5" w:rsidP="00034AC5">
      <w:pPr>
        <w:ind w:firstLine="709"/>
        <w:jc w:val="center"/>
        <w:rPr>
          <w:sz w:val="28"/>
          <w:szCs w:val="28"/>
        </w:rPr>
      </w:pPr>
    </w:p>
    <w:p w:rsidR="00034AC5" w:rsidRDefault="00034AC5" w:rsidP="00034AC5">
      <w:pPr>
        <w:rPr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034AC5" w:rsidTr="00034AC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</w:t>
            </w:r>
          </w:p>
          <w:p w:rsidR="00034AC5" w:rsidRDefault="004E53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034AC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034AC5" w:rsidRDefault="004E53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034AC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034AC5" w:rsidRDefault="004E53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="00034AC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34AC5" w:rsidTr="00034AC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доли нарушений, выявленных в рамках</w:t>
            </w:r>
            <w:r>
              <w:rPr>
                <w:bCs/>
                <w:sz w:val="20"/>
                <w:szCs w:val="20"/>
                <w:lang w:eastAsia="en-US"/>
              </w:rPr>
              <w:t xml:space="preserve"> контроля на автотранспорте, городском наземном электрическом транспорте и в дорожном хозяйстве</w:t>
            </w:r>
            <w:r>
              <w:rPr>
                <w:sz w:val="20"/>
                <w:szCs w:val="20"/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70%</w:t>
            </w:r>
          </w:p>
        </w:tc>
      </w:tr>
      <w:tr w:rsidR="00034AC5" w:rsidTr="00034AC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C5" w:rsidRDefault="00034A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34AC5" w:rsidRDefault="00034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</w:tr>
    </w:tbl>
    <w:p w:rsidR="00F2658F" w:rsidRDefault="00F2658F"/>
    <w:sectPr w:rsidR="00F2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471F"/>
    <w:multiLevelType w:val="multilevel"/>
    <w:tmpl w:val="A16ACFD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F"/>
    <w:rsid w:val="00034AC5"/>
    <w:rsid w:val="002A5353"/>
    <w:rsid w:val="004324AE"/>
    <w:rsid w:val="004D324B"/>
    <w:rsid w:val="004E53CB"/>
    <w:rsid w:val="00503AC9"/>
    <w:rsid w:val="005201E3"/>
    <w:rsid w:val="00637AC8"/>
    <w:rsid w:val="00677D80"/>
    <w:rsid w:val="006B1CEC"/>
    <w:rsid w:val="00A6525F"/>
    <w:rsid w:val="00CD0240"/>
    <w:rsid w:val="00F2658F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D218-7BBD-43F2-89D8-16422A2F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4AC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4AC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034AC5"/>
    <w:pPr>
      <w:spacing w:after="157"/>
    </w:pPr>
  </w:style>
  <w:style w:type="paragraph" w:styleId="a4">
    <w:name w:val="No Spacing"/>
    <w:uiPriority w:val="1"/>
    <w:qFormat/>
    <w:rsid w:val="00034A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34AC5"/>
    <w:pPr>
      <w:ind w:left="720"/>
      <w:contextualSpacing/>
    </w:pPr>
  </w:style>
  <w:style w:type="paragraph" w:customStyle="1" w:styleId="aj">
    <w:name w:val="_aj"/>
    <w:basedOn w:val="a"/>
    <w:uiPriority w:val="99"/>
    <w:semiHidden/>
    <w:rsid w:val="00034AC5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03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34A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4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15</cp:revision>
  <cp:lastPrinted>2022-12-06T05:16:00Z</cp:lastPrinted>
  <dcterms:created xsi:type="dcterms:W3CDTF">2022-09-29T02:37:00Z</dcterms:created>
  <dcterms:modified xsi:type="dcterms:W3CDTF">2022-12-06T05:20:00Z</dcterms:modified>
</cp:coreProperties>
</file>