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46D" w:rsidRDefault="0085546D" w:rsidP="0085546D">
      <w:pPr>
        <w:jc w:val="right"/>
        <w:rPr>
          <w:noProof/>
        </w:rPr>
      </w:pPr>
    </w:p>
    <w:p w:rsidR="0085546D" w:rsidRPr="006F6881" w:rsidRDefault="0085546D" w:rsidP="0085546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B51958F">
            <wp:extent cx="524510" cy="59753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4511" w:rsidRPr="006F6881" w:rsidRDefault="00E74511" w:rsidP="00E74511">
      <w:pPr>
        <w:jc w:val="center"/>
        <w:rPr>
          <w:bCs/>
          <w:sz w:val="28"/>
        </w:rPr>
      </w:pPr>
      <w:r w:rsidRPr="006F6881">
        <w:rPr>
          <w:bCs/>
          <w:sz w:val="28"/>
        </w:rPr>
        <w:t>РОССИЙСКАЯ ФЕДЕРАЦИЯ</w:t>
      </w:r>
    </w:p>
    <w:p w:rsidR="00E74511" w:rsidRPr="006F6881" w:rsidRDefault="00E74511" w:rsidP="00E74511">
      <w:pPr>
        <w:jc w:val="center"/>
        <w:rPr>
          <w:bCs/>
          <w:sz w:val="28"/>
        </w:rPr>
      </w:pPr>
      <w:r w:rsidRPr="006F6881">
        <w:rPr>
          <w:bCs/>
          <w:sz w:val="28"/>
        </w:rPr>
        <w:t>ТУРУХАНСКИЙ РАЙОННЫЙ СОВЕТ ДЕПУТАТОВ</w:t>
      </w:r>
    </w:p>
    <w:p w:rsidR="00E74511" w:rsidRPr="006F6881" w:rsidRDefault="00E74511" w:rsidP="00E74511">
      <w:pPr>
        <w:jc w:val="center"/>
        <w:rPr>
          <w:b/>
          <w:bCs/>
          <w:sz w:val="28"/>
        </w:rPr>
      </w:pPr>
      <w:r w:rsidRPr="006F6881">
        <w:rPr>
          <w:bCs/>
          <w:sz w:val="28"/>
        </w:rPr>
        <w:t>КРАСНОЯРСКОГО КРАЯ</w:t>
      </w:r>
    </w:p>
    <w:p w:rsidR="00E74511" w:rsidRPr="008C1433" w:rsidRDefault="00E74511" w:rsidP="00E74511">
      <w:pPr>
        <w:jc w:val="center"/>
        <w:rPr>
          <w:sz w:val="28"/>
          <w:szCs w:val="28"/>
        </w:rPr>
      </w:pPr>
    </w:p>
    <w:p w:rsidR="00E74511" w:rsidRPr="006F6881" w:rsidRDefault="00E74511" w:rsidP="00E74511">
      <w:pPr>
        <w:jc w:val="center"/>
        <w:rPr>
          <w:rFonts w:eastAsia="Calibri"/>
          <w:sz w:val="28"/>
          <w:szCs w:val="28"/>
          <w:lang w:eastAsia="en-US"/>
        </w:rPr>
      </w:pPr>
      <w:r w:rsidRPr="006F6881">
        <w:rPr>
          <w:rFonts w:eastAsia="Calibri"/>
          <w:sz w:val="28"/>
          <w:szCs w:val="28"/>
          <w:lang w:eastAsia="en-US"/>
        </w:rPr>
        <w:t>РЕШЕНИЕ</w:t>
      </w:r>
    </w:p>
    <w:p w:rsidR="00E74511" w:rsidRPr="006F6881" w:rsidRDefault="00E74511" w:rsidP="00E74511">
      <w:pPr>
        <w:rPr>
          <w:sz w:val="28"/>
          <w:szCs w:val="28"/>
          <w:lang w:eastAsia="en-US"/>
        </w:rPr>
      </w:pPr>
    </w:p>
    <w:p w:rsidR="004414C5" w:rsidRDefault="002566B8" w:rsidP="004414C5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27.04.2023</w:t>
      </w:r>
      <w:r w:rsidR="007C661A">
        <w:rPr>
          <w:sz w:val="28"/>
          <w:szCs w:val="28"/>
          <w:lang w:eastAsia="en-US"/>
        </w:rPr>
        <w:t xml:space="preserve"> </w:t>
      </w:r>
      <w:r w:rsidR="0063326E">
        <w:rPr>
          <w:sz w:val="28"/>
          <w:szCs w:val="28"/>
          <w:lang w:eastAsia="en-US"/>
        </w:rPr>
        <w:t xml:space="preserve">    </w:t>
      </w:r>
      <w:r w:rsidR="004414C5">
        <w:rPr>
          <w:sz w:val="28"/>
          <w:szCs w:val="28"/>
          <w:lang w:eastAsia="en-US"/>
        </w:rPr>
        <w:t xml:space="preserve">           </w:t>
      </w:r>
      <w:r w:rsidR="00E74511" w:rsidRPr="006F6881">
        <w:rPr>
          <w:sz w:val="28"/>
          <w:szCs w:val="28"/>
          <w:lang w:eastAsia="en-US"/>
        </w:rPr>
        <w:t xml:space="preserve">     </w:t>
      </w:r>
      <w:r w:rsidR="008C1433">
        <w:rPr>
          <w:sz w:val="28"/>
          <w:szCs w:val="28"/>
          <w:lang w:eastAsia="en-US"/>
        </w:rPr>
        <w:t xml:space="preserve">    </w:t>
      </w:r>
      <w:r w:rsidR="00F50423">
        <w:rPr>
          <w:sz w:val="28"/>
          <w:szCs w:val="28"/>
          <w:lang w:eastAsia="en-US"/>
        </w:rPr>
        <w:t xml:space="preserve">           </w:t>
      </w:r>
      <w:r w:rsidR="00EA1633">
        <w:rPr>
          <w:sz w:val="28"/>
          <w:szCs w:val="28"/>
          <w:lang w:eastAsia="en-US"/>
        </w:rPr>
        <w:t xml:space="preserve"> </w:t>
      </w:r>
      <w:r w:rsidR="00F50423">
        <w:rPr>
          <w:sz w:val="28"/>
          <w:szCs w:val="28"/>
          <w:lang w:eastAsia="en-US"/>
        </w:rPr>
        <w:t xml:space="preserve"> </w:t>
      </w:r>
      <w:r w:rsidR="00D23C38">
        <w:rPr>
          <w:sz w:val="28"/>
          <w:szCs w:val="28"/>
          <w:lang w:eastAsia="en-US"/>
        </w:rPr>
        <w:t xml:space="preserve"> </w:t>
      </w:r>
      <w:r w:rsidR="00E74511" w:rsidRPr="006F6881">
        <w:rPr>
          <w:sz w:val="28"/>
          <w:szCs w:val="28"/>
          <w:lang w:eastAsia="en-US"/>
        </w:rPr>
        <w:t xml:space="preserve">с. Туруханск          </w:t>
      </w:r>
      <w:r w:rsidR="00E74511">
        <w:rPr>
          <w:sz w:val="28"/>
          <w:szCs w:val="28"/>
          <w:lang w:eastAsia="en-US"/>
        </w:rPr>
        <w:t xml:space="preserve"> </w:t>
      </w:r>
      <w:r w:rsidR="008C1433">
        <w:rPr>
          <w:sz w:val="28"/>
          <w:szCs w:val="28"/>
          <w:lang w:eastAsia="en-US"/>
        </w:rPr>
        <w:t xml:space="preserve">      </w:t>
      </w:r>
      <w:r w:rsidR="00E74511" w:rsidRPr="006F6881">
        <w:rPr>
          <w:sz w:val="28"/>
          <w:szCs w:val="28"/>
          <w:lang w:eastAsia="en-US"/>
        </w:rPr>
        <w:t xml:space="preserve">     </w:t>
      </w:r>
      <w:r w:rsidR="00E74511">
        <w:rPr>
          <w:sz w:val="28"/>
          <w:szCs w:val="28"/>
          <w:lang w:eastAsia="en-US"/>
        </w:rPr>
        <w:t xml:space="preserve">             </w:t>
      </w:r>
      <w:r w:rsidR="00E74511" w:rsidRPr="006F6881">
        <w:rPr>
          <w:sz w:val="28"/>
          <w:szCs w:val="28"/>
          <w:lang w:eastAsia="en-US"/>
        </w:rPr>
        <w:t xml:space="preserve">  </w:t>
      </w:r>
      <w:r w:rsidR="00EF7E20">
        <w:rPr>
          <w:sz w:val="28"/>
          <w:szCs w:val="28"/>
          <w:lang w:eastAsia="en-US"/>
        </w:rPr>
        <w:t xml:space="preserve"> </w:t>
      </w:r>
      <w:r w:rsidR="003002AC">
        <w:rPr>
          <w:sz w:val="28"/>
          <w:szCs w:val="28"/>
          <w:lang w:eastAsia="en-US"/>
        </w:rPr>
        <w:t xml:space="preserve">№ </w:t>
      </w:r>
      <w:r>
        <w:rPr>
          <w:sz w:val="28"/>
          <w:szCs w:val="28"/>
          <w:lang w:eastAsia="en-US"/>
        </w:rPr>
        <w:t xml:space="preserve">16 </w:t>
      </w:r>
      <w:r w:rsidR="008C1433">
        <w:rPr>
          <w:sz w:val="28"/>
          <w:szCs w:val="28"/>
          <w:lang w:eastAsia="en-US"/>
        </w:rPr>
        <w:t>–</w:t>
      </w:r>
      <w:r>
        <w:rPr>
          <w:sz w:val="28"/>
          <w:szCs w:val="28"/>
          <w:lang w:eastAsia="en-US"/>
        </w:rPr>
        <w:t xml:space="preserve"> </w:t>
      </w:r>
      <w:r w:rsidR="008C1433">
        <w:rPr>
          <w:sz w:val="28"/>
          <w:szCs w:val="28"/>
          <w:lang w:eastAsia="en-US"/>
        </w:rPr>
        <w:t>270</w:t>
      </w:r>
    </w:p>
    <w:p w:rsidR="008C1433" w:rsidRDefault="008C1433" w:rsidP="004414C5">
      <w:pPr>
        <w:rPr>
          <w:sz w:val="28"/>
          <w:szCs w:val="28"/>
        </w:rPr>
      </w:pPr>
    </w:p>
    <w:p w:rsidR="00AE6BAC" w:rsidRDefault="0063326E" w:rsidP="003E668B">
      <w:pPr>
        <w:tabs>
          <w:tab w:val="left" w:pos="709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 внесении изменений в решение Туруханского </w:t>
      </w:r>
      <w:r w:rsidR="00A544A2">
        <w:rPr>
          <w:bCs/>
          <w:sz w:val="28"/>
          <w:szCs w:val="28"/>
        </w:rPr>
        <w:t>районного Совет</w:t>
      </w:r>
      <w:r w:rsidR="002E1143">
        <w:rPr>
          <w:bCs/>
          <w:sz w:val="28"/>
          <w:szCs w:val="28"/>
        </w:rPr>
        <w:t>а депутатов от 23.10.2020 № 2-17</w:t>
      </w:r>
      <w:r>
        <w:rPr>
          <w:bCs/>
          <w:sz w:val="28"/>
          <w:szCs w:val="28"/>
        </w:rPr>
        <w:t xml:space="preserve"> «</w:t>
      </w:r>
      <w:r w:rsidR="00E74511">
        <w:rPr>
          <w:bCs/>
          <w:sz w:val="28"/>
          <w:szCs w:val="28"/>
        </w:rPr>
        <w:t>Об утверждении</w:t>
      </w:r>
      <w:r w:rsidR="00A544A2">
        <w:rPr>
          <w:bCs/>
          <w:sz w:val="28"/>
          <w:szCs w:val="28"/>
        </w:rPr>
        <w:t xml:space="preserve"> правил земл</w:t>
      </w:r>
      <w:r w:rsidR="002E1143">
        <w:rPr>
          <w:bCs/>
          <w:sz w:val="28"/>
          <w:szCs w:val="28"/>
        </w:rPr>
        <w:t>епользования и застройки Турухан</w:t>
      </w:r>
      <w:r w:rsidR="00A544A2">
        <w:rPr>
          <w:bCs/>
          <w:sz w:val="28"/>
          <w:szCs w:val="28"/>
        </w:rPr>
        <w:t>ского сельсовета</w:t>
      </w:r>
      <w:r w:rsidR="002566B8">
        <w:rPr>
          <w:bCs/>
          <w:sz w:val="28"/>
          <w:szCs w:val="28"/>
        </w:rPr>
        <w:t xml:space="preserve"> Туруханского района</w:t>
      </w:r>
      <w:r w:rsidR="00A544A2">
        <w:rPr>
          <w:bCs/>
          <w:sz w:val="28"/>
          <w:szCs w:val="28"/>
        </w:rPr>
        <w:t>»</w:t>
      </w:r>
      <w:r w:rsidR="00E74511">
        <w:rPr>
          <w:bCs/>
          <w:sz w:val="28"/>
          <w:szCs w:val="28"/>
        </w:rPr>
        <w:t xml:space="preserve"> </w:t>
      </w:r>
    </w:p>
    <w:p w:rsidR="00205B9D" w:rsidRDefault="00205B9D" w:rsidP="003E668B">
      <w:pPr>
        <w:tabs>
          <w:tab w:val="left" w:pos="709"/>
        </w:tabs>
        <w:jc w:val="both"/>
        <w:rPr>
          <w:bCs/>
          <w:sz w:val="28"/>
          <w:szCs w:val="28"/>
        </w:rPr>
      </w:pPr>
    </w:p>
    <w:p w:rsidR="00AE6BAC" w:rsidRPr="006F6881" w:rsidRDefault="00E74511" w:rsidP="00D62BF3">
      <w:pPr>
        <w:tabs>
          <w:tab w:val="left" w:pos="0"/>
          <w:tab w:val="left" w:pos="709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82573D">
        <w:rPr>
          <w:sz w:val="28"/>
          <w:szCs w:val="28"/>
        </w:rPr>
        <w:t xml:space="preserve">На основании </w:t>
      </w:r>
      <w:r w:rsidR="0082573D" w:rsidRPr="00E316AC">
        <w:rPr>
          <w:sz w:val="28"/>
          <w:szCs w:val="28"/>
        </w:rPr>
        <w:t>Федеральн</w:t>
      </w:r>
      <w:r w:rsidR="0082573D">
        <w:rPr>
          <w:sz w:val="28"/>
          <w:szCs w:val="28"/>
        </w:rPr>
        <w:t>ого</w:t>
      </w:r>
      <w:r w:rsidR="0082573D" w:rsidRPr="00E316AC">
        <w:rPr>
          <w:sz w:val="28"/>
          <w:szCs w:val="28"/>
        </w:rPr>
        <w:t xml:space="preserve"> закон</w:t>
      </w:r>
      <w:r w:rsidR="0082573D">
        <w:rPr>
          <w:sz w:val="28"/>
          <w:szCs w:val="28"/>
        </w:rPr>
        <w:t>а</w:t>
      </w:r>
      <w:r w:rsidR="0082573D" w:rsidRPr="00E316AC">
        <w:rPr>
          <w:sz w:val="28"/>
          <w:szCs w:val="28"/>
        </w:rPr>
        <w:t xml:space="preserve"> от 06.10.2003</w:t>
      </w:r>
      <w:r w:rsidR="0082573D">
        <w:rPr>
          <w:sz w:val="28"/>
          <w:szCs w:val="28"/>
        </w:rPr>
        <w:t xml:space="preserve"> </w:t>
      </w:r>
      <w:r w:rsidR="0082573D" w:rsidRPr="00E316AC">
        <w:rPr>
          <w:sz w:val="28"/>
          <w:szCs w:val="28"/>
        </w:rPr>
        <w:t>№ 131-ФЗ «Об общих принципах организации местного самоупр</w:t>
      </w:r>
      <w:r w:rsidR="0082573D">
        <w:rPr>
          <w:sz w:val="28"/>
          <w:szCs w:val="28"/>
        </w:rPr>
        <w:t>авления в Российской Федерации», в соответствии с Градостроительным</w:t>
      </w:r>
      <w:r w:rsidR="0082573D" w:rsidRPr="00E316AC">
        <w:rPr>
          <w:sz w:val="28"/>
          <w:szCs w:val="28"/>
        </w:rPr>
        <w:t xml:space="preserve"> кодекс</w:t>
      </w:r>
      <w:r w:rsidR="0082573D">
        <w:rPr>
          <w:sz w:val="28"/>
          <w:szCs w:val="28"/>
        </w:rPr>
        <w:t>ом</w:t>
      </w:r>
      <w:r w:rsidR="0082573D" w:rsidRPr="00E316AC">
        <w:rPr>
          <w:sz w:val="28"/>
          <w:szCs w:val="28"/>
        </w:rPr>
        <w:t xml:space="preserve"> Российской Федерации</w:t>
      </w:r>
      <w:r w:rsidR="0082573D">
        <w:rPr>
          <w:sz w:val="28"/>
          <w:szCs w:val="28"/>
        </w:rPr>
        <w:t>, в</w:t>
      </w:r>
      <w:r w:rsidR="0082573D" w:rsidRPr="00E316AC">
        <w:rPr>
          <w:sz w:val="28"/>
          <w:szCs w:val="28"/>
        </w:rPr>
        <w:t xml:space="preserve"> </w:t>
      </w:r>
      <w:r w:rsidR="0082573D" w:rsidRPr="005575B1">
        <w:rPr>
          <w:sz w:val="28"/>
          <w:szCs w:val="28"/>
        </w:rPr>
        <w:t xml:space="preserve">целях отображения </w:t>
      </w:r>
      <w:r w:rsidR="0082573D" w:rsidRPr="00A322F8">
        <w:rPr>
          <w:sz w:val="28"/>
          <w:szCs w:val="28"/>
        </w:rPr>
        <w:t xml:space="preserve">границ зон с особыми условиями использования территорий, установления ограничений использования земельных участков и объектов капитального строительства в границах таких зон, территорий, </w:t>
      </w:r>
      <w:r w:rsidR="0082573D">
        <w:rPr>
          <w:sz w:val="28"/>
          <w:szCs w:val="28"/>
        </w:rPr>
        <w:t>а также приведения правил землепользования и застройки Туруханского сельсовета Туруханского района в соответствие с действующим законодательством</w:t>
      </w:r>
      <w:r w:rsidR="004414C5">
        <w:rPr>
          <w:bCs/>
          <w:sz w:val="28"/>
          <w:szCs w:val="28"/>
        </w:rPr>
        <w:t xml:space="preserve">, </w:t>
      </w:r>
      <w:r w:rsidR="001A1D57" w:rsidRPr="000523E9">
        <w:rPr>
          <w:bCs/>
          <w:sz w:val="28"/>
          <w:szCs w:val="28"/>
        </w:rPr>
        <w:t>руководствуясь</w:t>
      </w:r>
      <w:r w:rsidR="001A1D57">
        <w:rPr>
          <w:bCs/>
          <w:sz w:val="28"/>
          <w:szCs w:val="28"/>
        </w:rPr>
        <w:t xml:space="preserve"> статьями </w:t>
      </w:r>
      <w:r>
        <w:rPr>
          <w:sz w:val="28"/>
          <w:szCs w:val="28"/>
        </w:rPr>
        <w:t>32, 41</w:t>
      </w:r>
      <w:r w:rsidRPr="006F6881">
        <w:rPr>
          <w:bCs/>
          <w:sz w:val="28"/>
          <w:szCs w:val="28"/>
        </w:rPr>
        <w:t xml:space="preserve"> Устав</w:t>
      </w:r>
      <w:r>
        <w:rPr>
          <w:bCs/>
          <w:sz w:val="28"/>
          <w:szCs w:val="28"/>
        </w:rPr>
        <w:t>а</w:t>
      </w:r>
      <w:r w:rsidRPr="006F6881">
        <w:rPr>
          <w:bCs/>
          <w:sz w:val="28"/>
          <w:szCs w:val="28"/>
        </w:rPr>
        <w:t xml:space="preserve"> </w:t>
      </w:r>
      <w:r w:rsidR="00162B20">
        <w:rPr>
          <w:bCs/>
          <w:sz w:val="28"/>
          <w:szCs w:val="28"/>
        </w:rPr>
        <w:t>Туруханского</w:t>
      </w:r>
      <w:r w:rsidRPr="006F6881">
        <w:rPr>
          <w:bCs/>
          <w:sz w:val="28"/>
          <w:szCs w:val="28"/>
        </w:rPr>
        <w:t xml:space="preserve"> район</w:t>
      </w:r>
      <w:r w:rsidR="00162B20">
        <w:rPr>
          <w:bCs/>
          <w:sz w:val="28"/>
          <w:szCs w:val="28"/>
        </w:rPr>
        <w:t>а</w:t>
      </w:r>
      <w:r w:rsidRPr="006F6881">
        <w:rPr>
          <w:bCs/>
          <w:sz w:val="28"/>
          <w:szCs w:val="28"/>
        </w:rPr>
        <w:t>, Туруханский районный Совет депутатов РЕШИЛ:</w:t>
      </w:r>
    </w:p>
    <w:p w:rsidR="00205B9D" w:rsidRPr="006F6881" w:rsidRDefault="00205B9D" w:rsidP="00E74511">
      <w:pPr>
        <w:tabs>
          <w:tab w:val="left" w:pos="1530"/>
        </w:tabs>
        <w:ind w:firstLine="709"/>
        <w:jc w:val="both"/>
        <w:rPr>
          <w:sz w:val="28"/>
          <w:szCs w:val="28"/>
        </w:rPr>
      </w:pPr>
    </w:p>
    <w:p w:rsidR="00E74511" w:rsidRDefault="0063326E" w:rsidP="00E74511">
      <w:pPr>
        <w:pStyle w:val="a6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Внести </w:t>
      </w:r>
      <w:r w:rsidR="00A544A2">
        <w:rPr>
          <w:bCs/>
          <w:sz w:val="28"/>
          <w:szCs w:val="28"/>
        </w:rPr>
        <w:t>в</w:t>
      </w:r>
      <w:r w:rsidR="00856E92">
        <w:rPr>
          <w:bCs/>
          <w:sz w:val="28"/>
          <w:szCs w:val="28"/>
        </w:rPr>
        <w:t xml:space="preserve"> </w:t>
      </w:r>
      <w:r w:rsidR="00A544A2">
        <w:rPr>
          <w:bCs/>
          <w:sz w:val="28"/>
          <w:szCs w:val="28"/>
        </w:rPr>
        <w:t>правил</w:t>
      </w:r>
      <w:r w:rsidR="00856E92">
        <w:rPr>
          <w:bCs/>
          <w:sz w:val="28"/>
          <w:szCs w:val="28"/>
        </w:rPr>
        <w:t>а</w:t>
      </w:r>
      <w:r w:rsidR="00A544A2">
        <w:rPr>
          <w:bCs/>
          <w:sz w:val="28"/>
          <w:szCs w:val="28"/>
        </w:rPr>
        <w:t xml:space="preserve"> земл</w:t>
      </w:r>
      <w:r w:rsidR="002E1143">
        <w:rPr>
          <w:bCs/>
          <w:sz w:val="28"/>
          <w:szCs w:val="28"/>
        </w:rPr>
        <w:t>епользования и застройки Турухан</w:t>
      </w:r>
      <w:r w:rsidR="00A544A2">
        <w:rPr>
          <w:bCs/>
          <w:sz w:val="28"/>
          <w:szCs w:val="28"/>
        </w:rPr>
        <w:t>ского сельсовета, утверждённые</w:t>
      </w:r>
      <w:r w:rsidR="009404B3">
        <w:rPr>
          <w:bCs/>
          <w:sz w:val="28"/>
          <w:szCs w:val="28"/>
        </w:rPr>
        <w:t xml:space="preserve"> решением Туруханского </w:t>
      </w:r>
      <w:r w:rsidR="00A544A2">
        <w:rPr>
          <w:bCs/>
          <w:sz w:val="28"/>
          <w:szCs w:val="28"/>
        </w:rPr>
        <w:t>районного Совета депутатов от 23.10</w:t>
      </w:r>
      <w:r w:rsidR="009404B3">
        <w:rPr>
          <w:bCs/>
          <w:sz w:val="28"/>
          <w:szCs w:val="28"/>
        </w:rPr>
        <w:t>.</w:t>
      </w:r>
      <w:r w:rsidR="002E1143">
        <w:rPr>
          <w:bCs/>
          <w:sz w:val="28"/>
          <w:szCs w:val="28"/>
        </w:rPr>
        <w:t>2020 № 2-17</w:t>
      </w:r>
      <w:r w:rsidR="00A544A2">
        <w:rPr>
          <w:bCs/>
          <w:sz w:val="28"/>
          <w:szCs w:val="28"/>
        </w:rPr>
        <w:t xml:space="preserve"> (далее – Правила</w:t>
      </w:r>
      <w:r w:rsidR="009404B3">
        <w:rPr>
          <w:bCs/>
          <w:sz w:val="28"/>
          <w:szCs w:val="28"/>
        </w:rPr>
        <w:t xml:space="preserve">) </w:t>
      </w:r>
      <w:r>
        <w:rPr>
          <w:bCs/>
          <w:sz w:val="28"/>
          <w:szCs w:val="28"/>
        </w:rPr>
        <w:t>следующие изменения:</w:t>
      </w:r>
    </w:p>
    <w:p w:rsidR="00EF7E20" w:rsidRDefault="008431DC" w:rsidP="00EF7E20">
      <w:pPr>
        <w:pStyle w:val="a6"/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F7E20">
        <w:rPr>
          <w:sz w:val="28"/>
          <w:szCs w:val="28"/>
        </w:rPr>
        <w:t>в части 7 статьи 12 Правил слова «</w:t>
      </w:r>
      <w:r w:rsidR="00EF7E20" w:rsidRPr="00EF7E20">
        <w:rPr>
          <w:sz w:val="28"/>
          <w:szCs w:val="28"/>
        </w:rPr>
        <w:t>одного месяца и более трех месяцев</w:t>
      </w:r>
      <w:r w:rsidR="00EF7E20">
        <w:rPr>
          <w:sz w:val="28"/>
          <w:szCs w:val="28"/>
        </w:rPr>
        <w:t>» заменить словами «</w:t>
      </w:r>
      <w:r w:rsidR="00EF7E20" w:rsidRPr="00EF7E20">
        <w:rPr>
          <w:sz w:val="28"/>
          <w:szCs w:val="28"/>
        </w:rPr>
        <w:t>четырнадцати дней и не более тридцати дней</w:t>
      </w:r>
      <w:r w:rsidR="00EF7E20">
        <w:rPr>
          <w:sz w:val="28"/>
          <w:szCs w:val="28"/>
        </w:rPr>
        <w:t>»;</w:t>
      </w:r>
    </w:p>
    <w:p w:rsidR="0097475E" w:rsidRDefault="00EF7E20" w:rsidP="003002AC">
      <w:pPr>
        <w:pStyle w:val="a6"/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7475E">
        <w:rPr>
          <w:sz w:val="28"/>
          <w:szCs w:val="28"/>
        </w:rPr>
        <w:t>часть 2 статьи 14 Правил</w:t>
      </w:r>
      <w:r w:rsidR="003002AC">
        <w:rPr>
          <w:sz w:val="28"/>
          <w:szCs w:val="28"/>
        </w:rPr>
        <w:t xml:space="preserve"> </w:t>
      </w:r>
      <w:r w:rsidR="0097475E">
        <w:rPr>
          <w:sz w:val="28"/>
          <w:szCs w:val="28"/>
        </w:rPr>
        <w:t>дополнить пунктами следующего содержания:</w:t>
      </w:r>
    </w:p>
    <w:p w:rsidR="0097475E" w:rsidRPr="0097475E" w:rsidRDefault="0097475E" w:rsidP="0097475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97475E">
        <w:rPr>
          <w:sz w:val="28"/>
          <w:szCs w:val="28"/>
        </w:rPr>
        <w:t>3) несоответствие сведений о местоположении границ зон с особыми условиями использования территорий, территорий объектов культурного наследия, отображенных на карте градостроительного зонирования, содержащемуся в Едином государственном реестре недвижимости описанию местоположения границ указанных зон, территорий;</w:t>
      </w:r>
    </w:p>
    <w:p w:rsidR="0097475E" w:rsidRPr="0097475E" w:rsidRDefault="0097475E" w:rsidP="0097475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7475E">
        <w:rPr>
          <w:sz w:val="28"/>
          <w:szCs w:val="28"/>
        </w:rPr>
        <w:t xml:space="preserve">4) несоответствие установленных градостроительным регламентом ограничений использования земельных участков и объектов капитального строительства, расположенных полностью или частично в границах зон с особыми условиями использования территорий, территорий достопримечательных мест федерального, регионального и местного значения, содержащимся в Едином государственном реестре недвижимости </w:t>
      </w:r>
      <w:r w:rsidRPr="0097475E">
        <w:rPr>
          <w:sz w:val="28"/>
          <w:szCs w:val="28"/>
        </w:rPr>
        <w:lastRenderedPageBreak/>
        <w:t>ограничениям использования объектов недвижимости в пределах таких зон, территорий;</w:t>
      </w:r>
    </w:p>
    <w:p w:rsidR="0097475E" w:rsidRPr="0097475E" w:rsidRDefault="0097475E" w:rsidP="0097475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7475E">
        <w:rPr>
          <w:sz w:val="28"/>
          <w:szCs w:val="28"/>
        </w:rPr>
        <w:t>5) установление, изменение, прекращение существования зоны с особыми условиями использования территории, установление, изменение границ территории объекта культурного наследия, территории исторического поселения федерального значения, территории исторического поселения регионального значения;</w:t>
      </w:r>
    </w:p>
    <w:p w:rsidR="0097475E" w:rsidRPr="0097475E" w:rsidRDefault="0097475E" w:rsidP="0097475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7475E">
        <w:rPr>
          <w:sz w:val="28"/>
          <w:szCs w:val="28"/>
        </w:rPr>
        <w:t>6) принятие решения о комплексном развитии территории;</w:t>
      </w:r>
    </w:p>
    <w:p w:rsidR="0097475E" w:rsidRDefault="0097475E" w:rsidP="0097475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7475E">
        <w:rPr>
          <w:sz w:val="28"/>
          <w:szCs w:val="28"/>
        </w:rPr>
        <w:t>7) обнаружение мест захоронений погибших при защите Отечества, расположенных в границах муниципальных образований.</w:t>
      </w:r>
      <w:r>
        <w:rPr>
          <w:sz w:val="28"/>
          <w:szCs w:val="28"/>
        </w:rPr>
        <w:t>»;</w:t>
      </w:r>
    </w:p>
    <w:p w:rsidR="0097475E" w:rsidRDefault="00EF7E20" w:rsidP="0097475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="0097475E">
        <w:rPr>
          <w:sz w:val="28"/>
          <w:szCs w:val="28"/>
        </w:rPr>
        <w:t xml:space="preserve">. часть </w:t>
      </w:r>
      <w:r w:rsidR="00414A6A">
        <w:rPr>
          <w:sz w:val="28"/>
          <w:szCs w:val="28"/>
        </w:rPr>
        <w:t>3</w:t>
      </w:r>
      <w:r w:rsidR="0097475E">
        <w:rPr>
          <w:sz w:val="28"/>
          <w:szCs w:val="28"/>
        </w:rPr>
        <w:t xml:space="preserve"> статьи 14 Правил дополнить пунктами следующего содержания:</w:t>
      </w:r>
    </w:p>
    <w:p w:rsidR="0097475E" w:rsidRPr="00745C35" w:rsidRDefault="0097475E" w:rsidP="0097475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45C35">
        <w:rPr>
          <w:sz w:val="28"/>
          <w:szCs w:val="28"/>
        </w:rPr>
        <w:t>«4.1) органами местного самоуправления в случаях обнаружения мест захоронений погибших при защите Отечества, расположенных в границах муниципальных образований;</w:t>
      </w:r>
    </w:p>
    <w:p w:rsidR="0097475E" w:rsidRPr="00745C35" w:rsidRDefault="0097475E" w:rsidP="0097475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45C35">
        <w:rPr>
          <w:sz w:val="28"/>
          <w:szCs w:val="28"/>
        </w:rPr>
        <w:t>6) уполномоченным федеральным органом исполнительной власти или юридическим лицом, обеспечивающим реализацию принятого Правительством Российской Федерации решения о комплексном развитии территории, которое создано Российской Федерацией или в уставном (складочном) капитале которого доля Российской Федерации составляет более 50 процентов, или дочерним обществом, в уставном (складочном) капитале которого более 50 процентов долей принадлежит такому юридическому лицу;</w:t>
      </w:r>
    </w:p>
    <w:p w:rsidR="0097475E" w:rsidRDefault="0097475E" w:rsidP="0097475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45C35">
        <w:rPr>
          <w:sz w:val="28"/>
          <w:szCs w:val="28"/>
        </w:rPr>
        <w:t>7) высшим исполнительным органом государственной власти субъекта Российской Федерации, органом местного самоуправления, принявшими решение о комплексном развитии территории, юридическим лицом, определенным субъектом Российской Федерации и обеспечивающим реализацию принятого субъектом Российской Федерации, главой местной администрации решения о комплексном развитии территории, которое создано субъектом Российской Федерации, муниципальным образованием или в уставном (складочном) капитале которого доля субъекта Российской Федерации, муниципального образования составляет более 50 процентов, или дочерним обществом, в уставном (складочном) капитале которого более 50 процентов долей принадлежит такому юридическому лицу (далее - юридическое лицо, определенное субъектом Российской Федерации), либо лицом, с которым заключен договор о комплексном развитии территории в целях реализации решения о комплексном развитии территории.</w:t>
      </w:r>
      <w:r w:rsidR="00745C35">
        <w:rPr>
          <w:sz w:val="28"/>
          <w:szCs w:val="28"/>
        </w:rPr>
        <w:t>»;</w:t>
      </w:r>
    </w:p>
    <w:p w:rsidR="00414A6A" w:rsidRDefault="00EF7E20" w:rsidP="00414A6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1.4</w:t>
      </w:r>
      <w:r w:rsidR="00745C35">
        <w:rPr>
          <w:sz w:val="28"/>
          <w:szCs w:val="28"/>
        </w:rPr>
        <w:t xml:space="preserve">. </w:t>
      </w:r>
      <w:r w:rsidR="00C06633">
        <w:rPr>
          <w:sz w:val="28"/>
          <w:szCs w:val="28"/>
        </w:rPr>
        <w:t xml:space="preserve">в </w:t>
      </w:r>
      <w:r w:rsidR="00414A6A">
        <w:rPr>
          <w:sz w:val="28"/>
          <w:szCs w:val="28"/>
        </w:rPr>
        <w:t>ч</w:t>
      </w:r>
      <w:r w:rsidR="00C06633">
        <w:rPr>
          <w:sz w:val="28"/>
          <w:szCs w:val="28"/>
        </w:rPr>
        <w:t>асти</w:t>
      </w:r>
      <w:r w:rsidR="00414A6A">
        <w:rPr>
          <w:sz w:val="28"/>
          <w:szCs w:val="28"/>
        </w:rPr>
        <w:t xml:space="preserve"> 9 статьи 35 Правил </w:t>
      </w:r>
      <w:r w:rsidR="00742B18">
        <w:rPr>
          <w:sz w:val="28"/>
          <w:szCs w:val="28"/>
        </w:rPr>
        <w:t>слова «и спортивного» исключить;</w:t>
      </w:r>
    </w:p>
    <w:p w:rsidR="00742B18" w:rsidRDefault="00EF7E20" w:rsidP="00414A6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1.5</w:t>
      </w:r>
      <w:r w:rsidR="00742B18">
        <w:rPr>
          <w:sz w:val="28"/>
          <w:szCs w:val="28"/>
        </w:rPr>
        <w:t xml:space="preserve">. дополнить раздел </w:t>
      </w:r>
      <w:r w:rsidR="00580445">
        <w:rPr>
          <w:sz w:val="28"/>
          <w:szCs w:val="28"/>
          <w:lang w:val="en-US"/>
        </w:rPr>
        <w:t>I</w:t>
      </w:r>
      <w:r w:rsidR="00742B18">
        <w:rPr>
          <w:sz w:val="28"/>
          <w:szCs w:val="28"/>
          <w:lang w:val="en-US"/>
        </w:rPr>
        <w:t>V</w:t>
      </w:r>
      <w:r w:rsidR="00580445">
        <w:rPr>
          <w:sz w:val="28"/>
          <w:szCs w:val="28"/>
        </w:rPr>
        <w:t xml:space="preserve"> Правил статьей 35</w:t>
      </w:r>
      <w:r w:rsidR="00742B18">
        <w:rPr>
          <w:sz w:val="28"/>
          <w:szCs w:val="28"/>
        </w:rPr>
        <w:t xml:space="preserve"> следующего содержания:</w:t>
      </w:r>
    </w:p>
    <w:p w:rsidR="00742B18" w:rsidRPr="00742B18" w:rsidRDefault="00742B18" w:rsidP="00742B1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580445">
        <w:rPr>
          <w:sz w:val="28"/>
          <w:szCs w:val="28"/>
        </w:rPr>
        <w:t>Статья 35</w:t>
      </w:r>
      <w:r>
        <w:rPr>
          <w:sz w:val="28"/>
          <w:szCs w:val="28"/>
        </w:rPr>
        <w:t>. Зоны затопления и подтопления.</w:t>
      </w:r>
    </w:p>
    <w:p w:rsidR="00742B18" w:rsidRPr="00742B18" w:rsidRDefault="00742B18" w:rsidP="00742B1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42B18">
        <w:rPr>
          <w:sz w:val="28"/>
          <w:szCs w:val="28"/>
        </w:rPr>
        <w:t xml:space="preserve">1. 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</w:t>
      </w:r>
      <w:r w:rsidRPr="00742B18">
        <w:rPr>
          <w:sz w:val="28"/>
          <w:szCs w:val="28"/>
        </w:rPr>
        <w:lastRenderedPageBreak/>
        <w:t>мероприятий, предусмотренных статьей 7.1 Водного Кодекса Российской Федерации:</w:t>
      </w:r>
    </w:p>
    <w:p w:rsidR="00742B18" w:rsidRPr="00742B18" w:rsidRDefault="00742B18" w:rsidP="00742B1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42B18">
        <w:rPr>
          <w:sz w:val="28"/>
          <w:szCs w:val="28"/>
        </w:rPr>
        <w:t xml:space="preserve">1) </w:t>
      </w:r>
      <w:proofErr w:type="spellStart"/>
      <w:r w:rsidRPr="00742B18">
        <w:rPr>
          <w:sz w:val="28"/>
          <w:szCs w:val="28"/>
        </w:rPr>
        <w:t>предпаводковые</w:t>
      </w:r>
      <w:proofErr w:type="spellEnd"/>
      <w:r w:rsidRPr="00742B18">
        <w:rPr>
          <w:sz w:val="28"/>
          <w:szCs w:val="28"/>
        </w:rPr>
        <w:t xml:space="preserve"> и послепаводковые обследования территорий, подверженных негативному воздействию вод, и водных объектов;</w:t>
      </w:r>
    </w:p>
    <w:p w:rsidR="00742B18" w:rsidRPr="00742B18" w:rsidRDefault="00742B18" w:rsidP="00742B1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42B18">
        <w:rPr>
          <w:sz w:val="28"/>
          <w:szCs w:val="28"/>
        </w:rPr>
        <w:t>2) ледокольные, ледорезные и иные работы по ослаблению прочности льда и ликвидации ледовых заторов;</w:t>
      </w:r>
    </w:p>
    <w:p w:rsidR="00742B18" w:rsidRPr="00742B18" w:rsidRDefault="00742B18" w:rsidP="00742B1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42B18">
        <w:rPr>
          <w:sz w:val="28"/>
          <w:szCs w:val="28"/>
        </w:rPr>
        <w:t>3) восстановление пропускной способности русел рек (дноуглубление и спрямление русел рек, расчистка водных объектов);</w:t>
      </w:r>
    </w:p>
    <w:p w:rsidR="00742B18" w:rsidRPr="00742B18" w:rsidRDefault="00742B18" w:rsidP="00742B1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42B18">
        <w:rPr>
          <w:sz w:val="28"/>
          <w:szCs w:val="28"/>
        </w:rPr>
        <w:t xml:space="preserve">4) </w:t>
      </w:r>
      <w:proofErr w:type="spellStart"/>
      <w:r w:rsidRPr="00742B18">
        <w:rPr>
          <w:sz w:val="28"/>
          <w:szCs w:val="28"/>
        </w:rPr>
        <w:t>уполаживание</w:t>
      </w:r>
      <w:proofErr w:type="spellEnd"/>
      <w:r w:rsidRPr="00742B18">
        <w:rPr>
          <w:sz w:val="28"/>
          <w:szCs w:val="28"/>
        </w:rPr>
        <w:t xml:space="preserve"> берегов водных объектов, их биогенное закрепление, укрепление песчано-гравийной и каменной </w:t>
      </w:r>
      <w:proofErr w:type="spellStart"/>
      <w:r w:rsidRPr="00742B18">
        <w:rPr>
          <w:sz w:val="28"/>
          <w:szCs w:val="28"/>
        </w:rPr>
        <w:t>наброской</w:t>
      </w:r>
      <w:proofErr w:type="spellEnd"/>
      <w:r w:rsidRPr="00742B18">
        <w:rPr>
          <w:sz w:val="28"/>
          <w:szCs w:val="28"/>
        </w:rPr>
        <w:t>, террасирование склонов.</w:t>
      </w:r>
    </w:p>
    <w:p w:rsidR="00742B18" w:rsidRPr="00742B18" w:rsidRDefault="00742B18" w:rsidP="00742B1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42B18">
        <w:rPr>
          <w:sz w:val="28"/>
          <w:szCs w:val="28"/>
        </w:rPr>
        <w:t>2. Зоны затопления, подтопления устанавливаются, изменяются в отношении территорий, подверженных негативному воздействию вод и не обеспеченных сооружениями и (или) методами инженерной защиты, указанными в части 4 настоящей статьи, уполномоченным Правительством Российской Федерации федеральным органом исполнительной власти с участием органов исполнительной власти субъектов Российской Федерации и органов местного самоуправления.</w:t>
      </w:r>
    </w:p>
    <w:p w:rsidR="00742B18" w:rsidRPr="00742B18" w:rsidRDefault="00742B18" w:rsidP="00742B1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42B18">
        <w:rPr>
          <w:sz w:val="28"/>
          <w:szCs w:val="28"/>
        </w:rPr>
        <w:t>3. В границах зон затопления, подтопления запрещаются:</w:t>
      </w:r>
    </w:p>
    <w:p w:rsidR="00742B18" w:rsidRPr="00742B18" w:rsidRDefault="00742B18" w:rsidP="00742B1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42B18">
        <w:rPr>
          <w:sz w:val="28"/>
          <w:szCs w:val="28"/>
        </w:rPr>
        <w:t>1) строительство объектов капитального строительства, не обеспеченных сооружениями и (или) методами инженерной защиты территорий и объектов от негативного воздействия вод;</w:t>
      </w:r>
    </w:p>
    <w:p w:rsidR="00742B18" w:rsidRPr="00742B18" w:rsidRDefault="00742B18" w:rsidP="00742B1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42B18">
        <w:rPr>
          <w:sz w:val="28"/>
          <w:szCs w:val="28"/>
        </w:rPr>
        <w:t>2) использование сточных вод в целях повышения почвенного плодородия;</w:t>
      </w:r>
    </w:p>
    <w:p w:rsidR="00742B18" w:rsidRPr="00742B18" w:rsidRDefault="00742B18" w:rsidP="00742B1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42B18">
        <w:rPr>
          <w:sz w:val="28"/>
          <w:szCs w:val="28"/>
        </w:rPr>
        <w:t>3) размещение кладбищ, скотомогильников, объектов размещения отходов производства и потребления, химических, взрывчатых, токсичных, отравляющих веществ, пунктов хранения и захоронения радиоактивных отходов;</w:t>
      </w:r>
    </w:p>
    <w:p w:rsidR="00742B18" w:rsidRPr="00742B18" w:rsidRDefault="00742B18" w:rsidP="00742B1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42B18">
        <w:rPr>
          <w:sz w:val="28"/>
          <w:szCs w:val="28"/>
        </w:rPr>
        <w:t>4) осуществление авиационных мер по борьбе с вредными организмами.</w:t>
      </w:r>
    </w:p>
    <w:p w:rsidR="00742B18" w:rsidRPr="00742B18" w:rsidRDefault="00742B18" w:rsidP="00742B1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42B18">
        <w:rPr>
          <w:sz w:val="28"/>
          <w:szCs w:val="28"/>
        </w:rPr>
        <w:t xml:space="preserve">4. Инженерная защита территорий и объектов от негативного воздействия вод (строительство </w:t>
      </w:r>
      <w:proofErr w:type="spellStart"/>
      <w:r w:rsidRPr="00742B18">
        <w:rPr>
          <w:sz w:val="28"/>
          <w:szCs w:val="28"/>
        </w:rPr>
        <w:t>водоограждающих</w:t>
      </w:r>
      <w:proofErr w:type="spellEnd"/>
      <w:r w:rsidRPr="00742B18">
        <w:rPr>
          <w:sz w:val="28"/>
          <w:szCs w:val="28"/>
        </w:rPr>
        <w:t xml:space="preserve"> дамб, берегоукрепительных сооружений и других сооружений инженерной защиты, предназначенных для защиты территорий и объектов от затопления, подтопления, разрушения берегов водных объектов, и (или) методы инженерной защиты, в том числе искусственное повышение поверхности территорий, устройство свайных фундаментов и другие методы инженерной защиты)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самоуправления, уполномоченными на выдачу разрешений на строительство в соответствии с законодательством Российской Федерации о градостроительной деятельности,</w:t>
      </w:r>
    </w:p>
    <w:p w:rsidR="00742B18" w:rsidRPr="00742B18" w:rsidRDefault="00742B18" w:rsidP="00742B1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42B18">
        <w:rPr>
          <w:sz w:val="28"/>
          <w:szCs w:val="28"/>
        </w:rPr>
        <w:t>юридическими и физическими лицами - правообладателями земельных участков, в отношении которых осуществляется такая защита.</w:t>
      </w:r>
    </w:p>
    <w:p w:rsidR="00742B18" w:rsidRPr="00742B18" w:rsidRDefault="00742B18" w:rsidP="00742B1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42B18">
        <w:rPr>
          <w:sz w:val="28"/>
          <w:szCs w:val="28"/>
        </w:rPr>
        <w:lastRenderedPageBreak/>
        <w:t>5. 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порядке, установленном земельным законодательством и гражданским законодательством.</w:t>
      </w:r>
    </w:p>
    <w:p w:rsidR="00742B18" w:rsidRPr="00742B18" w:rsidRDefault="00742B18" w:rsidP="00742B1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42B18">
        <w:rPr>
          <w:sz w:val="28"/>
          <w:szCs w:val="28"/>
        </w:rPr>
        <w:t>В границах зон затопления паводковыми водами использование земельных участков и объектов капитального строительства, архитектурно-строительное проектирование, строительство,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(намыва) грунта до незатопляемых планировочных отметок или строительства дамб обвалования, или совмещения подсыпки и строительства дамб обвалования.</w:t>
      </w:r>
    </w:p>
    <w:p w:rsidR="00742B18" w:rsidRPr="00742B18" w:rsidRDefault="00742B18" w:rsidP="00742B1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42B18">
        <w:rPr>
          <w:sz w:val="28"/>
          <w:szCs w:val="28"/>
        </w:rPr>
        <w:t>Выбор методов инженерной защиты и подготовки пойменных территорий, подверженных временному затоплению, зависит от гидрологических характеристик водотока, особенностей использования территории, характера застройки. Выбор наиболее рационального инженерного решения определяется архитектурно-планировочными требованиями и технико-экономическим обоснованием.</w:t>
      </w:r>
    </w:p>
    <w:p w:rsidR="00742B18" w:rsidRPr="00742B18" w:rsidRDefault="00742B18" w:rsidP="00742B1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42B18">
        <w:rPr>
          <w:sz w:val="28"/>
          <w:szCs w:val="28"/>
        </w:rPr>
        <w:t>Инженерная защита затапливаемых территорий проводится в соответствии со следующими требованиями:</w:t>
      </w:r>
    </w:p>
    <w:p w:rsidR="00742B18" w:rsidRPr="00742B18" w:rsidRDefault="00742B18" w:rsidP="00742B1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42B18">
        <w:rPr>
          <w:sz w:val="28"/>
          <w:szCs w:val="28"/>
        </w:rPr>
        <w:t>- отметку бровки подсыпанной территории следует принимать не менее чем на 0,5 м выше расчетного горизонта высоких вод с учетом высоты волны при ветровом нагоне;</w:t>
      </w:r>
    </w:p>
    <w:p w:rsidR="00742B18" w:rsidRPr="00742B18" w:rsidRDefault="00742B18" w:rsidP="00742B1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42B18">
        <w:rPr>
          <w:sz w:val="28"/>
          <w:szCs w:val="28"/>
        </w:rPr>
        <w:t>- превышение гребня дамбы обвалования над расчетным уровнем следует устанавливать в зависимости от класса сооружений согласно СП 104.13330.2016 «Инженерная защита территорий от затопления и подтопления» (актуализированная редакция СНиП 2.06.15-85) и СНиП 2.06.01-86 «Гидротехнические сооружения. Основные положения проектирования»;</w:t>
      </w:r>
    </w:p>
    <w:p w:rsidR="00742B18" w:rsidRPr="00742B18" w:rsidRDefault="00742B18" w:rsidP="00742B1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42B18">
        <w:rPr>
          <w:sz w:val="28"/>
          <w:szCs w:val="28"/>
        </w:rPr>
        <w:t>за расчетный горизонт высоких вод следует принимать отметку наивысшего уровня воды повторяемостью:</w:t>
      </w:r>
    </w:p>
    <w:p w:rsidR="00742B18" w:rsidRPr="00742B18" w:rsidRDefault="00742B18" w:rsidP="00742B1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42B18">
        <w:rPr>
          <w:sz w:val="28"/>
          <w:szCs w:val="28"/>
        </w:rPr>
        <w:t>- один раз в 100 лет - для территорий, застроенных или подлежащих застройке жилыми и общественными зданиями;</w:t>
      </w:r>
    </w:p>
    <w:p w:rsidR="00742B18" w:rsidRPr="00742B18" w:rsidRDefault="00742B18" w:rsidP="00742B1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42B18">
        <w:rPr>
          <w:sz w:val="28"/>
          <w:szCs w:val="28"/>
        </w:rPr>
        <w:t>- один раз в 10 лет - для территорий парков и плоскостных спортивных сооружений.</w:t>
      </w:r>
    </w:p>
    <w:p w:rsidR="00742B18" w:rsidRPr="00742B18" w:rsidRDefault="00742B18" w:rsidP="00742B1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42B18">
        <w:rPr>
          <w:sz w:val="28"/>
          <w:szCs w:val="28"/>
        </w:rPr>
        <w:t>В состав средств инженерной защиты от затопления могут также входить: дренажи, дренажные и водосбросные сети, нагорные водосбросные каналы, быстротоки и перепады, трубопроводы и насосные станции.</w:t>
      </w:r>
    </w:p>
    <w:p w:rsidR="00742B18" w:rsidRDefault="00742B18" w:rsidP="00742B1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42B18">
        <w:rPr>
          <w:sz w:val="28"/>
          <w:szCs w:val="28"/>
        </w:rPr>
        <w:t>Согласно Приказа Енисейского Бассейнового водного управления от 30.12.2021 года № 480 на территории с. Туруханск Туруханского района Красноярского края установлены границы зон затопления и подтопления территорий, прилегающих к реке Енисей.</w:t>
      </w:r>
      <w:r>
        <w:rPr>
          <w:sz w:val="28"/>
          <w:szCs w:val="28"/>
        </w:rPr>
        <w:t>»;</w:t>
      </w:r>
    </w:p>
    <w:p w:rsidR="00742B18" w:rsidRDefault="00EF7E20" w:rsidP="00742B1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1.6</w:t>
      </w:r>
      <w:r w:rsidR="00742B18">
        <w:rPr>
          <w:sz w:val="28"/>
          <w:szCs w:val="28"/>
        </w:rPr>
        <w:t xml:space="preserve">. </w:t>
      </w:r>
      <w:r w:rsidR="00580445">
        <w:rPr>
          <w:sz w:val="28"/>
          <w:szCs w:val="28"/>
        </w:rPr>
        <w:t xml:space="preserve">статьи 35, 36 Правил считать статьями 36, </w:t>
      </w:r>
      <w:r w:rsidR="00742B18">
        <w:rPr>
          <w:sz w:val="28"/>
          <w:szCs w:val="28"/>
        </w:rPr>
        <w:t>37</w:t>
      </w:r>
      <w:r w:rsidR="00580445">
        <w:rPr>
          <w:sz w:val="28"/>
          <w:szCs w:val="28"/>
        </w:rPr>
        <w:t xml:space="preserve"> соответственно</w:t>
      </w:r>
      <w:r w:rsidR="00742B18">
        <w:rPr>
          <w:sz w:val="28"/>
          <w:szCs w:val="28"/>
        </w:rPr>
        <w:t>;</w:t>
      </w:r>
    </w:p>
    <w:p w:rsidR="00742B18" w:rsidRPr="00742B18" w:rsidRDefault="00EF7E20" w:rsidP="0082573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1.7</w:t>
      </w:r>
      <w:r w:rsidR="0082573D">
        <w:rPr>
          <w:sz w:val="28"/>
          <w:szCs w:val="28"/>
        </w:rPr>
        <w:t>. приложение к Правилам (карты градостроительного зонирования) изложить в новой редакции согласно приложениям 1, 2, 3 к настоящему решению.</w:t>
      </w:r>
    </w:p>
    <w:p w:rsidR="00F50423" w:rsidRPr="0097475E" w:rsidRDefault="00D23C38" w:rsidP="00D23C38">
      <w:pPr>
        <w:tabs>
          <w:tab w:val="left" w:pos="709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ab/>
      </w:r>
      <w:r w:rsidR="00223980" w:rsidRPr="0097475E">
        <w:rPr>
          <w:sz w:val="28"/>
          <w:szCs w:val="28"/>
        </w:rPr>
        <w:t xml:space="preserve">2. </w:t>
      </w:r>
      <w:r w:rsidR="00E74511" w:rsidRPr="0097475E">
        <w:rPr>
          <w:sz w:val="28"/>
          <w:szCs w:val="28"/>
        </w:rPr>
        <w:t>Контроль за исполнением</w:t>
      </w:r>
      <w:r w:rsidR="0063326E" w:rsidRPr="0097475E">
        <w:rPr>
          <w:sz w:val="28"/>
          <w:szCs w:val="28"/>
        </w:rPr>
        <w:t xml:space="preserve"> решения возложить на постоянную комиссию</w:t>
      </w:r>
      <w:r w:rsidR="00E74511" w:rsidRPr="0097475E">
        <w:rPr>
          <w:sz w:val="28"/>
          <w:szCs w:val="28"/>
        </w:rPr>
        <w:t xml:space="preserve"> Туруханского районного Совета депутатов по местному самоуправлен</w:t>
      </w:r>
      <w:r w:rsidR="00162B20" w:rsidRPr="0097475E">
        <w:rPr>
          <w:sz w:val="28"/>
          <w:szCs w:val="28"/>
        </w:rPr>
        <w:t>ию, законности,</w:t>
      </w:r>
      <w:r w:rsidR="00D62BF3" w:rsidRPr="0097475E">
        <w:rPr>
          <w:sz w:val="28"/>
          <w:szCs w:val="28"/>
        </w:rPr>
        <w:t xml:space="preserve"> правопорядку</w:t>
      </w:r>
      <w:r w:rsidR="00162B20" w:rsidRPr="0097475E">
        <w:rPr>
          <w:sz w:val="28"/>
          <w:szCs w:val="28"/>
        </w:rPr>
        <w:t xml:space="preserve"> и борьбе с коррупцией.</w:t>
      </w:r>
    </w:p>
    <w:p w:rsidR="001A1D57" w:rsidRPr="00F50423" w:rsidRDefault="001A1D57" w:rsidP="00F50423">
      <w:pPr>
        <w:pStyle w:val="a6"/>
        <w:numPr>
          <w:ilvl w:val="0"/>
          <w:numId w:val="17"/>
        </w:numPr>
        <w:tabs>
          <w:tab w:val="left" w:pos="0"/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F50423">
        <w:rPr>
          <w:sz w:val="28"/>
          <w:szCs w:val="28"/>
        </w:rPr>
        <w:t xml:space="preserve">Решение вступает </w:t>
      </w:r>
      <w:r w:rsidR="0063326E" w:rsidRPr="00F50423">
        <w:rPr>
          <w:sz w:val="28"/>
          <w:szCs w:val="28"/>
        </w:rPr>
        <w:t>в силу после</w:t>
      </w:r>
      <w:r w:rsidRPr="00F50423">
        <w:rPr>
          <w:sz w:val="28"/>
          <w:szCs w:val="28"/>
        </w:rPr>
        <w:t xml:space="preserve"> его официального опубликования в общественно-политической газете Туруханского района «Маяк Севера»</w:t>
      </w:r>
      <w:r w:rsidR="002566B8" w:rsidRPr="002566B8">
        <w:rPr>
          <w:sz w:val="28"/>
          <w:szCs w:val="28"/>
        </w:rPr>
        <w:t xml:space="preserve"> </w:t>
      </w:r>
      <w:r w:rsidR="002566B8">
        <w:rPr>
          <w:sz w:val="28"/>
          <w:szCs w:val="28"/>
        </w:rPr>
        <w:t>и подлежит размещению на официальном сайте Туруханского района в информационно-телекоммуникационной сети Интернет</w:t>
      </w:r>
      <w:r w:rsidRPr="00F50423">
        <w:rPr>
          <w:sz w:val="28"/>
          <w:szCs w:val="28"/>
        </w:rPr>
        <w:t>.</w:t>
      </w:r>
    </w:p>
    <w:p w:rsidR="0063326E" w:rsidRDefault="0063326E" w:rsidP="0063326E">
      <w:pPr>
        <w:pStyle w:val="a6"/>
        <w:tabs>
          <w:tab w:val="left" w:pos="0"/>
          <w:tab w:val="left" w:pos="1134"/>
        </w:tabs>
        <w:ind w:left="709"/>
        <w:jc w:val="both"/>
        <w:rPr>
          <w:bCs/>
          <w:sz w:val="28"/>
          <w:szCs w:val="28"/>
        </w:rPr>
      </w:pPr>
    </w:p>
    <w:p w:rsidR="00D23C38" w:rsidRDefault="00D23C38" w:rsidP="0063326E">
      <w:pPr>
        <w:pStyle w:val="a6"/>
        <w:tabs>
          <w:tab w:val="left" w:pos="0"/>
          <w:tab w:val="left" w:pos="1134"/>
        </w:tabs>
        <w:ind w:left="709"/>
        <w:jc w:val="both"/>
        <w:rPr>
          <w:bCs/>
          <w:sz w:val="28"/>
          <w:szCs w:val="28"/>
        </w:rPr>
      </w:pPr>
    </w:p>
    <w:p w:rsidR="00D23C38" w:rsidRPr="001A1D57" w:rsidRDefault="00D23C38" w:rsidP="0063326E">
      <w:pPr>
        <w:pStyle w:val="a6"/>
        <w:tabs>
          <w:tab w:val="left" w:pos="0"/>
          <w:tab w:val="left" w:pos="1134"/>
        </w:tabs>
        <w:ind w:left="709"/>
        <w:jc w:val="both"/>
        <w:rPr>
          <w:bCs/>
          <w:sz w:val="28"/>
          <w:szCs w:val="28"/>
        </w:rPr>
      </w:pPr>
    </w:p>
    <w:tbl>
      <w:tblPr>
        <w:tblW w:w="9498" w:type="dxa"/>
        <w:tblLook w:val="04A0" w:firstRow="1" w:lastRow="0" w:firstColumn="1" w:lastColumn="0" w:noHBand="0" w:noVBand="1"/>
      </w:tblPr>
      <w:tblGrid>
        <w:gridCol w:w="4600"/>
        <w:gridCol w:w="1044"/>
        <w:gridCol w:w="3854"/>
      </w:tblGrid>
      <w:tr w:rsidR="00E74511" w:rsidRPr="008C1C14" w:rsidTr="00205B9D">
        <w:trPr>
          <w:trHeight w:val="771"/>
        </w:trPr>
        <w:tc>
          <w:tcPr>
            <w:tcW w:w="4600" w:type="dxa"/>
            <w:hideMark/>
          </w:tcPr>
          <w:p w:rsidR="00E74511" w:rsidRPr="008C1C14" w:rsidRDefault="00E74511" w:rsidP="004B3A4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8C1C14">
              <w:rPr>
                <w:rFonts w:eastAsia="Calibri"/>
                <w:sz w:val="28"/>
                <w:szCs w:val="28"/>
              </w:rPr>
              <w:t>Председатель</w:t>
            </w:r>
          </w:p>
          <w:p w:rsidR="00E74511" w:rsidRPr="008C1C14" w:rsidRDefault="00E74511" w:rsidP="004B3A4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8C1C14">
              <w:rPr>
                <w:rFonts w:eastAsia="Calibri"/>
                <w:sz w:val="28"/>
                <w:szCs w:val="28"/>
              </w:rPr>
              <w:t xml:space="preserve">Туруханского районного </w:t>
            </w:r>
          </w:p>
          <w:p w:rsidR="00E74511" w:rsidRPr="008C1C14" w:rsidRDefault="00E74511" w:rsidP="004B3A4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8C1C14">
              <w:rPr>
                <w:rFonts w:eastAsia="Calibri"/>
                <w:sz w:val="28"/>
                <w:szCs w:val="28"/>
              </w:rPr>
              <w:t>Совета депутатов</w:t>
            </w:r>
          </w:p>
        </w:tc>
        <w:tc>
          <w:tcPr>
            <w:tcW w:w="1044" w:type="dxa"/>
          </w:tcPr>
          <w:p w:rsidR="00E74511" w:rsidRPr="008C1C14" w:rsidRDefault="00E74511" w:rsidP="004B3A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854" w:type="dxa"/>
            <w:hideMark/>
          </w:tcPr>
          <w:p w:rsidR="00E74511" w:rsidRPr="008C1C14" w:rsidRDefault="00E74511" w:rsidP="007C661A">
            <w:pPr>
              <w:autoSpaceDE w:val="0"/>
              <w:autoSpaceDN w:val="0"/>
              <w:adjustRightInd w:val="0"/>
              <w:ind w:right="176"/>
              <w:rPr>
                <w:rFonts w:eastAsia="Calibri"/>
                <w:sz w:val="28"/>
                <w:szCs w:val="28"/>
                <w:lang w:val="en-US"/>
              </w:rPr>
            </w:pPr>
            <w:proofErr w:type="spellStart"/>
            <w:r w:rsidRPr="008C1C14">
              <w:rPr>
                <w:rFonts w:eastAsia="Calibri"/>
                <w:sz w:val="28"/>
                <w:szCs w:val="28"/>
                <w:lang w:val="en-US"/>
              </w:rPr>
              <w:t>Глава</w:t>
            </w:r>
            <w:proofErr w:type="spellEnd"/>
            <w:r w:rsidRPr="008C1C14"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</w:p>
          <w:p w:rsidR="00E74511" w:rsidRPr="008C1C14" w:rsidRDefault="00E74511" w:rsidP="004B3A4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en-US" w:eastAsia="en-US"/>
              </w:rPr>
            </w:pPr>
            <w:proofErr w:type="spellStart"/>
            <w:r w:rsidRPr="008C1C14">
              <w:rPr>
                <w:rFonts w:eastAsia="Calibri"/>
                <w:sz w:val="28"/>
                <w:szCs w:val="28"/>
                <w:lang w:val="en-US"/>
              </w:rPr>
              <w:t>Туруханского</w:t>
            </w:r>
            <w:proofErr w:type="spellEnd"/>
            <w:r w:rsidRPr="008C1C14"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1C14">
              <w:rPr>
                <w:rFonts w:eastAsia="Calibri"/>
                <w:sz w:val="28"/>
                <w:szCs w:val="28"/>
                <w:lang w:val="en-US"/>
              </w:rPr>
              <w:t>района</w:t>
            </w:r>
            <w:proofErr w:type="spellEnd"/>
          </w:p>
        </w:tc>
      </w:tr>
      <w:tr w:rsidR="00E74511" w:rsidRPr="008C1C14" w:rsidTr="00205B9D">
        <w:trPr>
          <w:trHeight w:val="578"/>
        </w:trPr>
        <w:tc>
          <w:tcPr>
            <w:tcW w:w="4600" w:type="dxa"/>
          </w:tcPr>
          <w:p w:rsidR="00E74511" w:rsidRPr="00B22465" w:rsidRDefault="00E74511" w:rsidP="004B3A43">
            <w:pPr>
              <w:autoSpaceDE w:val="0"/>
              <w:autoSpaceDN w:val="0"/>
              <w:adjustRightInd w:val="0"/>
              <w:rPr>
                <w:rFonts w:eastAsia="Calibri"/>
                <w:lang w:val="en-US"/>
              </w:rPr>
            </w:pPr>
          </w:p>
          <w:p w:rsidR="00E74511" w:rsidRPr="008C1C14" w:rsidRDefault="008C1433" w:rsidP="004B3A4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_____________________</w:t>
            </w:r>
          </w:p>
          <w:p w:rsidR="00E74511" w:rsidRPr="00F80657" w:rsidRDefault="00E74511" w:rsidP="004B3A43">
            <w:pPr>
              <w:autoSpaceDE w:val="0"/>
              <w:autoSpaceDN w:val="0"/>
              <w:adjustRightInd w:val="0"/>
              <w:rPr>
                <w:rFonts w:eastAsia="Calibri"/>
                <w:sz w:val="10"/>
                <w:szCs w:val="10"/>
                <w:lang w:val="en-US" w:eastAsia="en-US"/>
              </w:rPr>
            </w:pPr>
          </w:p>
        </w:tc>
        <w:tc>
          <w:tcPr>
            <w:tcW w:w="1044" w:type="dxa"/>
          </w:tcPr>
          <w:p w:rsidR="00E74511" w:rsidRPr="008C1C14" w:rsidRDefault="00E74511" w:rsidP="004B3A4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3854" w:type="dxa"/>
          </w:tcPr>
          <w:p w:rsidR="00E74511" w:rsidRPr="00B22465" w:rsidRDefault="00E74511" w:rsidP="004B3A43">
            <w:pPr>
              <w:autoSpaceDE w:val="0"/>
              <w:autoSpaceDN w:val="0"/>
              <w:adjustRightInd w:val="0"/>
              <w:rPr>
                <w:rFonts w:eastAsia="Calibri"/>
                <w:lang w:val="en-US"/>
              </w:rPr>
            </w:pPr>
          </w:p>
          <w:p w:rsidR="00E74511" w:rsidRPr="008C1C14" w:rsidRDefault="008C1433" w:rsidP="004B3A4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>__________________</w:t>
            </w:r>
          </w:p>
        </w:tc>
      </w:tr>
      <w:tr w:rsidR="00E74511" w:rsidRPr="008C1C14" w:rsidTr="00205B9D">
        <w:trPr>
          <w:trHeight w:val="252"/>
        </w:trPr>
        <w:tc>
          <w:tcPr>
            <w:tcW w:w="4600" w:type="dxa"/>
            <w:hideMark/>
          </w:tcPr>
          <w:p w:rsidR="00E74511" w:rsidRPr="008C1C14" w:rsidRDefault="00E74511" w:rsidP="004B3A4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8C1C14">
              <w:rPr>
                <w:rFonts w:eastAsia="Calibri"/>
                <w:sz w:val="28"/>
                <w:szCs w:val="28"/>
                <w:lang w:val="en-US"/>
              </w:rPr>
              <w:t xml:space="preserve">Ю.М. </w:t>
            </w:r>
            <w:proofErr w:type="spellStart"/>
            <w:r w:rsidRPr="008C1C14">
              <w:rPr>
                <w:rFonts w:eastAsia="Calibri"/>
                <w:sz w:val="28"/>
                <w:szCs w:val="28"/>
                <w:lang w:val="en-US"/>
              </w:rPr>
              <w:t>Тагиров</w:t>
            </w:r>
            <w:proofErr w:type="spellEnd"/>
          </w:p>
        </w:tc>
        <w:tc>
          <w:tcPr>
            <w:tcW w:w="1044" w:type="dxa"/>
          </w:tcPr>
          <w:p w:rsidR="00E74511" w:rsidRPr="008C1C14" w:rsidRDefault="00E74511" w:rsidP="004B3A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3854" w:type="dxa"/>
            <w:hideMark/>
          </w:tcPr>
          <w:p w:rsidR="00E74511" w:rsidRPr="008C1C14" w:rsidRDefault="00E74511" w:rsidP="004B3A4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8C1C14">
              <w:rPr>
                <w:rFonts w:eastAsia="Calibri"/>
                <w:sz w:val="28"/>
                <w:szCs w:val="28"/>
                <w:lang w:val="en-US"/>
              </w:rPr>
              <w:t xml:space="preserve">О.И. </w:t>
            </w:r>
            <w:proofErr w:type="spellStart"/>
            <w:r w:rsidRPr="008C1C14">
              <w:rPr>
                <w:rFonts w:eastAsia="Calibri"/>
                <w:sz w:val="28"/>
                <w:szCs w:val="28"/>
                <w:lang w:val="en-US"/>
              </w:rPr>
              <w:t>Шереметьев</w:t>
            </w:r>
            <w:proofErr w:type="spellEnd"/>
          </w:p>
        </w:tc>
      </w:tr>
    </w:tbl>
    <w:p w:rsidR="00D62BF3" w:rsidRDefault="00D62BF3" w:rsidP="00D23C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904E2" w:rsidRDefault="004904E2" w:rsidP="00D23C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904E2" w:rsidRDefault="004904E2" w:rsidP="00D23C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904E2" w:rsidRDefault="004904E2" w:rsidP="00D23C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904E2" w:rsidRDefault="004904E2" w:rsidP="00D23C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904E2" w:rsidRDefault="004904E2" w:rsidP="00D23C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904E2" w:rsidRDefault="004904E2" w:rsidP="00D23C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904E2" w:rsidRDefault="004904E2" w:rsidP="00D23C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904E2" w:rsidRDefault="004904E2" w:rsidP="00D23C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904E2" w:rsidRDefault="004904E2" w:rsidP="00D23C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911EC" w:rsidRDefault="001911EC" w:rsidP="00D23C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904E2" w:rsidRDefault="004904E2" w:rsidP="00D23C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904E2" w:rsidRDefault="004904E2" w:rsidP="00D23C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904E2" w:rsidRDefault="004904E2" w:rsidP="00D23C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904E2" w:rsidRDefault="004904E2" w:rsidP="00D23C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904E2" w:rsidRDefault="004904E2" w:rsidP="00D23C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904E2" w:rsidRDefault="004904E2" w:rsidP="00D23C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904E2" w:rsidRDefault="004904E2" w:rsidP="00D23C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904E2" w:rsidRDefault="004904E2" w:rsidP="00D23C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904E2" w:rsidRDefault="004904E2" w:rsidP="00D23C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904E2" w:rsidRDefault="004904E2" w:rsidP="00D23C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904E2" w:rsidRDefault="004904E2" w:rsidP="00D23C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904E2" w:rsidRDefault="004904E2" w:rsidP="00D23C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904E2" w:rsidRDefault="004904E2" w:rsidP="00D23C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904E2" w:rsidRDefault="004904E2" w:rsidP="00D23C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3958" w:type="dxa"/>
        <w:tblInd w:w="5353" w:type="dxa"/>
        <w:tblLook w:val="04A0" w:firstRow="1" w:lastRow="0" w:firstColumn="1" w:lastColumn="0" w:noHBand="0" w:noVBand="1"/>
      </w:tblPr>
      <w:tblGrid>
        <w:gridCol w:w="3958"/>
      </w:tblGrid>
      <w:tr w:rsidR="004904E2" w:rsidTr="004A6BA4">
        <w:trPr>
          <w:trHeight w:val="1321"/>
        </w:trPr>
        <w:tc>
          <w:tcPr>
            <w:tcW w:w="3958" w:type="dxa"/>
            <w:hideMark/>
          </w:tcPr>
          <w:p w:rsidR="004904E2" w:rsidRDefault="004904E2" w:rsidP="004A6BA4">
            <w:pPr>
              <w:widowControl w:val="0"/>
              <w:tabs>
                <w:tab w:val="left" w:pos="5387"/>
                <w:tab w:val="left" w:pos="552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1</w:t>
            </w:r>
          </w:p>
          <w:p w:rsidR="004904E2" w:rsidRDefault="004904E2" w:rsidP="004A6BA4">
            <w:pPr>
              <w:widowControl w:val="0"/>
              <w:tabs>
                <w:tab w:val="left" w:pos="5387"/>
                <w:tab w:val="left" w:pos="552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решению Туруханского</w:t>
            </w:r>
          </w:p>
          <w:p w:rsidR="004904E2" w:rsidRDefault="004904E2" w:rsidP="004A6BA4">
            <w:pPr>
              <w:widowControl w:val="0"/>
              <w:tabs>
                <w:tab w:val="left" w:pos="5387"/>
                <w:tab w:val="left" w:pos="552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районного Совета депутатов</w:t>
            </w:r>
          </w:p>
          <w:p w:rsidR="004904E2" w:rsidRDefault="004904E2" w:rsidP="002566B8">
            <w:pPr>
              <w:widowControl w:val="0"/>
              <w:tabs>
                <w:tab w:val="left" w:pos="5387"/>
                <w:tab w:val="left" w:pos="552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2566B8">
              <w:rPr>
                <w:sz w:val="28"/>
                <w:szCs w:val="28"/>
              </w:rPr>
              <w:t>27.04.2023</w:t>
            </w:r>
            <w:r>
              <w:rPr>
                <w:sz w:val="28"/>
                <w:szCs w:val="28"/>
              </w:rPr>
              <w:t xml:space="preserve"> № </w:t>
            </w:r>
            <w:r w:rsidR="002566B8">
              <w:rPr>
                <w:sz w:val="28"/>
                <w:szCs w:val="28"/>
              </w:rPr>
              <w:t>16-</w:t>
            </w:r>
            <w:r w:rsidR="008C1433">
              <w:rPr>
                <w:sz w:val="28"/>
                <w:szCs w:val="28"/>
              </w:rPr>
              <w:t>270</w:t>
            </w:r>
          </w:p>
        </w:tc>
      </w:tr>
    </w:tbl>
    <w:p w:rsidR="004904E2" w:rsidRPr="0085546D" w:rsidRDefault="004904E2" w:rsidP="004904E2">
      <w:pPr>
        <w:pStyle w:val="a5"/>
        <w:jc w:val="right"/>
        <w:rPr>
          <w:rFonts w:ascii="Times New Roman" w:hAnsi="Times New Roman" w:cs="Times New Roman"/>
          <w:sz w:val="10"/>
          <w:szCs w:val="10"/>
        </w:rPr>
      </w:pPr>
    </w:p>
    <w:p w:rsidR="004904E2" w:rsidRDefault="004904E2" w:rsidP="00D23C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37A63E" wp14:editId="218AF490">
            <wp:extent cx="6031230" cy="8030817"/>
            <wp:effectExtent l="0" t="0" r="762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4442" cy="803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4CF" w:rsidRDefault="00DB04CF" w:rsidP="004A6BA4">
      <w:pPr>
        <w:widowControl w:val="0"/>
        <w:tabs>
          <w:tab w:val="left" w:pos="5387"/>
          <w:tab w:val="left" w:pos="5529"/>
        </w:tabs>
        <w:rPr>
          <w:sz w:val="28"/>
          <w:szCs w:val="28"/>
        </w:rPr>
        <w:sectPr w:rsidR="00DB04CF" w:rsidSect="00EF7E20">
          <w:headerReference w:type="default" r:id="rId9"/>
          <w:pgSz w:w="11906" w:h="16838"/>
          <w:pgMar w:top="1135" w:right="707" w:bottom="1276" w:left="1701" w:header="708" w:footer="708" w:gutter="0"/>
          <w:cols w:space="708"/>
          <w:docGrid w:linePitch="360"/>
        </w:sectPr>
      </w:pPr>
    </w:p>
    <w:tbl>
      <w:tblPr>
        <w:tblW w:w="3958" w:type="dxa"/>
        <w:jc w:val="right"/>
        <w:tblLook w:val="04A0" w:firstRow="1" w:lastRow="0" w:firstColumn="1" w:lastColumn="0" w:noHBand="0" w:noVBand="1"/>
      </w:tblPr>
      <w:tblGrid>
        <w:gridCol w:w="3958"/>
      </w:tblGrid>
      <w:tr w:rsidR="0085546D" w:rsidTr="0085546D">
        <w:trPr>
          <w:trHeight w:val="1321"/>
          <w:jc w:val="right"/>
        </w:trPr>
        <w:tc>
          <w:tcPr>
            <w:tcW w:w="3958" w:type="dxa"/>
            <w:hideMark/>
          </w:tcPr>
          <w:p w:rsidR="0085546D" w:rsidRDefault="0085546D" w:rsidP="004A6BA4">
            <w:pPr>
              <w:widowControl w:val="0"/>
              <w:tabs>
                <w:tab w:val="left" w:pos="5387"/>
                <w:tab w:val="left" w:pos="552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2</w:t>
            </w:r>
          </w:p>
          <w:p w:rsidR="0085546D" w:rsidRDefault="0085546D" w:rsidP="004A6BA4">
            <w:pPr>
              <w:widowControl w:val="0"/>
              <w:tabs>
                <w:tab w:val="left" w:pos="5387"/>
                <w:tab w:val="left" w:pos="552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решению Туруханского</w:t>
            </w:r>
          </w:p>
          <w:p w:rsidR="0085546D" w:rsidRDefault="0085546D" w:rsidP="004A6BA4">
            <w:pPr>
              <w:widowControl w:val="0"/>
              <w:tabs>
                <w:tab w:val="left" w:pos="5387"/>
                <w:tab w:val="left" w:pos="552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районного Совета депутатов</w:t>
            </w:r>
          </w:p>
          <w:p w:rsidR="0085546D" w:rsidRDefault="0085546D" w:rsidP="002566B8">
            <w:pPr>
              <w:widowControl w:val="0"/>
              <w:tabs>
                <w:tab w:val="left" w:pos="5387"/>
                <w:tab w:val="left" w:pos="552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2566B8">
              <w:rPr>
                <w:sz w:val="28"/>
                <w:szCs w:val="28"/>
              </w:rPr>
              <w:t>27.04.2023</w:t>
            </w:r>
            <w:r>
              <w:rPr>
                <w:sz w:val="28"/>
                <w:szCs w:val="28"/>
              </w:rPr>
              <w:t xml:space="preserve"> № </w:t>
            </w:r>
            <w:r w:rsidR="002566B8">
              <w:rPr>
                <w:sz w:val="28"/>
                <w:szCs w:val="28"/>
              </w:rPr>
              <w:t>16-</w:t>
            </w:r>
            <w:r w:rsidR="008C1433">
              <w:rPr>
                <w:sz w:val="28"/>
                <w:szCs w:val="28"/>
              </w:rPr>
              <w:t>270</w:t>
            </w:r>
          </w:p>
        </w:tc>
      </w:tr>
    </w:tbl>
    <w:p w:rsidR="004904E2" w:rsidRPr="0085546D" w:rsidRDefault="0085546D" w:rsidP="0085546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B04CF" w:rsidRDefault="00DB04CF" w:rsidP="00D23C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B7D0CB" wp14:editId="7F0E991D">
            <wp:extent cx="9103037" cy="49536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6469" cy="497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3958" w:type="dxa"/>
        <w:jc w:val="right"/>
        <w:tblLook w:val="04A0" w:firstRow="1" w:lastRow="0" w:firstColumn="1" w:lastColumn="0" w:noHBand="0" w:noVBand="1"/>
      </w:tblPr>
      <w:tblGrid>
        <w:gridCol w:w="3958"/>
      </w:tblGrid>
      <w:tr w:rsidR="00DB04CF" w:rsidTr="00DB04CF">
        <w:trPr>
          <w:trHeight w:val="1321"/>
          <w:jc w:val="right"/>
        </w:trPr>
        <w:tc>
          <w:tcPr>
            <w:tcW w:w="3958" w:type="dxa"/>
            <w:hideMark/>
          </w:tcPr>
          <w:p w:rsidR="00DB04CF" w:rsidRDefault="00DB04CF" w:rsidP="004A6BA4">
            <w:pPr>
              <w:widowControl w:val="0"/>
              <w:tabs>
                <w:tab w:val="left" w:pos="5387"/>
                <w:tab w:val="left" w:pos="552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3</w:t>
            </w:r>
          </w:p>
          <w:p w:rsidR="00DB04CF" w:rsidRDefault="00DB04CF" w:rsidP="004A6BA4">
            <w:pPr>
              <w:widowControl w:val="0"/>
              <w:tabs>
                <w:tab w:val="left" w:pos="5387"/>
                <w:tab w:val="left" w:pos="552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решению Туруханского</w:t>
            </w:r>
          </w:p>
          <w:p w:rsidR="00DB04CF" w:rsidRDefault="00DB04CF" w:rsidP="004A6BA4">
            <w:pPr>
              <w:widowControl w:val="0"/>
              <w:tabs>
                <w:tab w:val="left" w:pos="5387"/>
                <w:tab w:val="left" w:pos="552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районного Совета депутатов</w:t>
            </w:r>
          </w:p>
          <w:p w:rsidR="00DB04CF" w:rsidRDefault="00DB04CF" w:rsidP="002566B8">
            <w:pPr>
              <w:widowControl w:val="0"/>
              <w:tabs>
                <w:tab w:val="left" w:pos="5387"/>
                <w:tab w:val="left" w:pos="552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2566B8">
              <w:rPr>
                <w:sz w:val="28"/>
                <w:szCs w:val="28"/>
              </w:rPr>
              <w:t xml:space="preserve">27.04.2023 </w:t>
            </w:r>
            <w:r>
              <w:rPr>
                <w:sz w:val="28"/>
                <w:szCs w:val="28"/>
              </w:rPr>
              <w:t xml:space="preserve">№ </w:t>
            </w:r>
            <w:r w:rsidR="002566B8">
              <w:rPr>
                <w:sz w:val="28"/>
                <w:szCs w:val="28"/>
              </w:rPr>
              <w:t>16-</w:t>
            </w:r>
            <w:r w:rsidR="008C1433">
              <w:rPr>
                <w:sz w:val="28"/>
                <w:szCs w:val="28"/>
              </w:rPr>
              <w:t>270</w:t>
            </w:r>
            <w:bookmarkStart w:id="0" w:name="_GoBack"/>
            <w:bookmarkEnd w:id="0"/>
          </w:p>
        </w:tc>
      </w:tr>
    </w:tbl>
    <w:p w:rsidR="00DB04CF" w:rsidRDefault="00DB04CF" w:rsidP="00D23C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DE7843" wp14:editId="558B5A1A">
            <wp:extent cx="9429750" cy="50570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36622" cy="506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4CF" w:rsidRDefault="00DB04CF" w:rsidP="00D23C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sectPr w:rsidR="00DB04CF" w:rsidSect="00DB04CF">
      <w:pgSz w:w="16838" w:h="11906" w:orient="landscape"/>
      <w:pgMar w:top="1418" w:right="1134" w:bottom="709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2D95" w:rsidRDefault="00CF2D95" w:rsidP="001A1D57">
      <w:r>
        <w:separator/>
      </w:r>
    </w:p>
  </w:endnote>
  <w:endnote w:type="continuationSeparator" w:id="0">
    <w:p w:rsidR="00CF2D95" w:rsidRDefault="00CF2D95" w:rsidP="001A1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2D95" w:rsidRDefault="00CF2D95" w:rsidP="001A1D57">
      <w:r>
        <w:separator/>
      </w:r>
    </w:p>
  </w:footnote>
  <w:footnote w:type="continuationSeparator" w:id="0">
    <w:p w:rsidR="00CF2D95" w:rsidRDefault="00CF2D95" w:rsidP="001A1D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46D" w:rsidRDefault="0085546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96833"/>
    <w:multiLevelType w:val="hybridMultilevel"/>
    <w:tmpl w:val="81B45214"/>
    <w:lvl w:ilvl="0" w:tplc="D958AF0A">
      <w:start w:val="4"/>
      <w:numFmt w:val="decimal"/>
      <w:lvlText w:val="%1."/>
      <w:lvlJc w:val="left"/>
      <w:pPr>
        <w:ind w:left="435" w:hanging="360"/>
      </w:pPr>
      <w:rPr>
        <w:rFonts w:ascii="Times New Roman" w:eastAsiaTheme="minorHAnsi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16D938AE"/>
    <w:multiLevelType w:val="multilevel"/>
    <w:tmpl w:val="94C277E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29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2" w15:restartNumberingAfterBreak="0">
    <w:nsid w:val="17AD77C1"/>
    <w:multiLevelType w:val="hybridMultilevel"/>
    <w:tmpl w:val="D12063C2"/>
    <w:lvl w:ilvl="0" w:tplc="1390F92C">
      <w:start w:val="3"/>
      <w:numFmt w:val="decimal"/>
      <w:lvlText w:val="%1."/>
      <w:lvlJc w:val="left"/>
      <w:pPr>
        <w:ind w:left="67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459" w:hanging="360"/>
      </w:pPr>
    </w:lvl>
    <w:lvl w:ilvl="2" w:tplc="0419001B" w:tentative="1">
      <w:start w:val="1"/>
      <w:numFmt w:val="lowerRoman"/>
      <w:lvlText w:val="%3."/>
      <w:lvlJc w:val="right"/>
      <w:pPr>
        <w:ind w:left="8179" w:hanging="180"/>
      </w:pPr>
    </w:lvl>
    <w:lvl w:ilvl="3" w:tplc="0419000F" w:tentative="1">
      <w:start w:val="1"/>
      <w:numFmt w:val="decimal"/>
      <w:lvlText w:val="%4."/>
      <w:lvlJc w:val="left"/>
      <w:pPr>
        <w:ind w:left="8899" w:hanging="360"/>
      </w:pPr>
    </w:lvl>
    <w:lvl w:ilvl="4" w:tplc="04190019" w:tentative="1">
      <w:start w:val="1"/>
      <w:numFmt w:val="lowerLetter"/>
      <w:lvlText w:val="%5."/>
      <w:lvlJc w:val="left"/>
      <w:pPr>
        <w:ind w:left="9619" w:hanging="360"/>
      </w:pPr>
    </w:lvl>
    <w:lvl w:ilvl="5" w:tplc="0419001B" w:tentative="1">
      <w:start w:val="1"/>
      <w:numFmt w:val="lowerRoman"/>
      <w:lvlText w:val="%6."/>
      <w:lvlJc w:val="right"/>
      <w:pPr>
        <w:ind w:left="10339" w:hanging="180"/>
      </w:pPr>
    </w:lvl>
    <w:lvl w:ilvl="6" w:tplc="0419000F" w:tentative="1">
      <w:start w:val="1"/>
      <w:numFmt w:val="decimal"/>
      <w:lvlText w:val="%7."/>
      <w:lvlJc w:val="left"/>
      <w:pPr>
        <w:ind w:left="11059" w:hanging="360"/>
      </w:pPr>
    </w:lvl>
    <w:lvl w:ilvl="7" w:tplc="04190019" w:tentative="1">
      <w:start w:val="1"/>
      <w:numFmt w:val="lowerLetter"/>
      <w:lvlText w:val="%8."/>
      <w:lvlJc w:val="left"/>
      <w:pPr>
        <w:ind w:left="11779" w:hanging="360"/>
      </w:pPr>
    </w:lvl>
    <w:lvl w:ilvl="8" w:tplc="0419001B" w:tentative="1">
      <w:start w:val="1"/>
      <w:numFmt w:val="lowerRoman"/>
      <w:lvlText w:val="%9."/>
      <w:lvlJc w:val="right"/>
      <w:pPr>
        <w:ind w:left="12499" w:hanging="180"/>
      </w:pPr>
    </w:lvl>
  </w:abstractNum>
  <w:abstractNum w:abstractNumId="3" w15:restartNumberingAfterBreak="0">
    <w:nsid w:val="17E022DE"/>
    <w:multiLevelType w:val="hybridMultilevel"/>
    <w:tmpl w:val="7A8E1578"/>
    <w:lvl w:ilvl="0" w:tplc="72C8D2F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9836730"/>
    <w:multiLevelType w:val="hybridMultilevel"/>
    <w:tmpl w:val="C2744E18"/>
    <w:lvl w:ilvl="0" w:tplc="014AE90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375986"/>
    <w:multiLevelType w:val="multilevel"/>
    <w:tmpl w:val="EF3201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6" w15:restartNumberingAfterBreak="0">
    <w:nsid w:val="32855298"/>
    <w:multiLevelType w:val="multilevel"/>
    <w:tmpl w:val="1436B74C"/>
    <w:lvl w:ilvl="0">
      <w:start w:val="1"/>
      <w:numFmt w:val="decimal"/>
      <w:lvlText w:val="%1."/>
      <w:lvlJc w:val="left"/>
      <w:pPr>
        <w:ind w:left="673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58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07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56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 w15:restartNumberingAfterBreak="0">
    <w:nsid w:val="33D77B30"/>
    <w:multiLevelType w:val="hybridMultilevel"/>
    <w:tmpl w:val="E8465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273BCA"/>
    <w:multiLevelType w:val="multilevel"/>
    <w:tmpl w:val="1436B7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58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07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56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9" w15:restartNumberingAfterBreak="0">
    <w:nsid w:val="5F626BC6"/>
    <w:multiLevelType w:val="hybridMultilevel"/>
    <w:tmpl w:val="36863E34"/>
    <w:lvl w:ilvl="0" w:tplc="FAD2085C">
      <w:start w:val="1"/>
      <w:numFmt w:val="decimal"/>
      <w:lvlText w:val="%1."/>
      <w:lvlJc w:val="left"/>
      <w:pPr>
        <w:ind w:left="25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88" w:hanging="360"/>
      </w:pPr>
    </w:lvl>
    <w:lvl w:ilvl="2" w:tplc="0419001B" w:tentative="1">
      <w:start w:val="1"/>
      <w:numFmt w:val="lowerRoman"/>
      <w:lvlText w:val="%3."/>
      <w:lvlJc w:val="right"/>
      <w:pPr>
        <w:ind w:left="4008" w:hanging="180"/>
      </w:pPr>
    </w:lvl>
    <w:lvl w:ilvl="3" w:tplc="0419000F" w:tentative="1">
      <w:start w:val="1"/>
      <w:numFmt w:val="decimal"/>
      <w:lvlText w:val="%4."/>
      <w:lvlJc w:val="left"/>
      <w:pPr>
        <w:ind w:left="4728" w:hanging="360"/>
      </w:pPr>
    </w:lvl>
    <w:lvl w:ilvl="4" w:tplc="04190019" w:tentative="1">
      <w:start w:val="1"/>
      <w:numFmt w:val="lowerLetter"/>
      <w:lvlText w:val="%5."/>
      <w:lvlJc w:val="left"/>
      <w:pPr>
        <w:ind w:left="5448" w:hanging="360"/>
      </w:pPr>
    </w:lvl>
    <w:lvl w:ilvl="5" w:tplc="0419001B" w:tentative="1">
      <w:start w:val="1"/>
      <w:numFmt w:val="lowerRoman"/>
      <w:lvlText w:val="%6."/>
      <w:lvlJc w:val="right"/>
      <w:pPr>
        <w:ind w:left="6168" w:hanging="180"/>
      </w:pPr>
    </w:lvl>
    <w:lvl w:ilvl="6" w:tplc="0419000F" w:tentative="1">
      <w:start w:val="1"/>
      <w:numFmt w:val="decimal"/>
      <w:lvlText w:val="%7."/>
      <w:lvlJc w:val="left"/>
      <w:pPr>
        <w:ind w:left="6888" w:hanging="360"/>
      </w:pPr>
    </w:lvl>
    <w:lvl w:ilvl="7" w:tplc="04190019" w:tentative="1">
      <w:start w:val="1"/>
      <w:numFmt w:val="lowerLetter"/>
      <w:lvlText w:val="%8."/>
      <w:lvlJc w:val="left"/>
      <w:pPr>
        <w:ind w:left="7608" w:hanging="360"/>
      </w:pPr>
    </w:lvl>
    <w:lvl w:ilvl="8" w:tplc="0419001B" w:tentative="1">
      <w:start w:val="1"/>
      <w:numFmt w:val="lowerRoman"/>
      <w:lvlText w:val="%9."/>
      <w:lvlJc w:val="right"/>
      <w:pPr>
        <w:ind w:left="8328" w:hanging="180"/>
      </w:pPr>
    </w:lvl>
  </w:abstractNum>
  <w:abstractNum w:abstractNumId="10" w15:restartNumberingAfterBreak="0">
    <w:nsid w:val="64154BE4"/>
    <w:multiLevelType w:val="hybridMultilevel"/>
    <w:tmpl w:val="EC98210E"/>
    <w:lvl w:ilvl="0" w:tplc="0EF2DCE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851C52"/>
    <w:multiLevelType w:val="hybridMultilevel"/>
    <w:tmpl w:val="1D3256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D5442C"/>
    <w:multiLevelType w:val="hybridMultilevel"/>
    <w:tmpl w:val="DF1CB10E"/>
    <w:lvl w:ilvl="0" w:tplc="99967E1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290532D"/>
    <w:multiLevelType w:val="hybridMultilevel"/>
    <w:tmpl w:val="9B626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06736F"/>
    <w:multiLevelType w:val="hybridMultilevel"/>
    <w:tmpl w:val="2BEA2962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372AB1"/>
    <w:multiLevelType w:val="hybridMultilevel"/>
    <w:tmpl w:val="65FCDCE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233856"/>
    <w:multiLevelType w:val="hybridMultilevel"/>
    <w:tmpl w:val="19D2E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16"/>
  </w:num>
  <w:num w:numId="5">
    <w:abstractNumId w:val="7"/>
  </w:num>
  <w:num w:numId="6">
    <w:abstractNumId w:val="10"/>
  </w:num>
  <w:num w:numId="7">
    <w:abstractNumId w:val="13"/>
  </w:num>
  <w:num w:numId="8">
    <w:abstractNumId w:val="5"/>
  </w:num>
  <w:num w:numId="9">
    <w:abstractNumId w:val="8"/>
  </w:num>
  <w:num w:numId="10">
    <w:abstractNumId w:val="1"/>
  </w:num>
  <w:num w:numId="11">
    <w:abstractNumId w:val="14"/>
  </w:num>
  <w:num w:numId="12">
    <w:abstractNumId w:val="11"/>
  </w:num>
  <w:num w:numId="13">
    <w:abstractNumId w:val="15"/>
  </w:num>
  <w:num w:numId="14">
    <w:abstractNumId w:val="0"/>
  </w:num>
  <w:num w:numId="15">
    <w:abstractNumId w:val="4"/>
  </w:num>
  <w:num w:numId="16">
    <w:abstractNumId w:val="12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4A3"/>
    <w:rsid w:val="00015D14"/>
    <w:rsid w:val="000305A9"/>
    <w:rsid w:val="00040322"/>
    <w:rsid w:val="00040882"/>
    <w:rsid w:val="0004295C"/>
    <w:rsid w:val="00066440"/>
    <w:rsid w:val="00067C67"/>
    <w:rsid w:val="000713A4"/>
    <w:rsid w:val="00091C3D"/>
    <w:rsid w:val="000A5B61"/>
    <w:rsid w:val="000B3753"/>
    <w:rsid w:val="000B760F"/>
    <w:rsid w:val="000D051F"/>
    <w:rsid w:val="000D3B8C"/>
    <w:rsid w:val="000E2581"/>
    <w:rsid w:val="000F1592"/>
    <w:rsid w:val="00103215"/>
    <w:rsid w:val="00121165"/>
    <w:rsid w:val="00121AFD"/>
    <w:rsid w:val="00123E6E"/>
    <w:rsid w:val="00162B20"/>
    <w:rsid w:val="00170265"/>
    <w:rsid w:val="001911EC"/>
    <w:rsid w:val="001A1D57"/>
    <w:rsid w:val="001E6AEE"/>
    <w:rsid w:val="0020353F"/>
    <w:rsid w:val="00205B9D"/>
    <w:rsid w:val="00223980"/>
    <w:rsid w:val="00226CDA"/>
    <w:rsid w:val="00231C92"/>
    <w:rsid w:val="002566B8"/>
    <w:rsid w:val="00296605"/>
    <w:rsid w:val="002A4444"/>
    <w:rsid w:val="002D6570"/>
    <w:rsid w:val="002E1143"/>
    <w:rsid w:val="003002AC"/>
    <w:rsid w:val="00303D30"/>
    <w:rsid w:val="00304E19"/>
    <w:rsid w:val="003066D1"/>
    <w:rsid w:val="00323E01"/>
    <w:rsid w:val="003429CD"/>
    <w:rsid w:val="003520E3"/>
    <w:rsid w:val="00386028"/>
    <w:rsid w:val="00386170"/>
    <w:rsid w:val="003A5D98"/>
    <w:rsid w:val="003E668B"/>
    <w:rsid w:val="003E720E"/>
    <w:rsid w:val="003F61BD"/>
    <w:rsid w:val="00412524"/>
    <w:rsid w:val="00414A6A"/>
    <w:rsid w:val="00424D41"/>
    <w:rsid w:val="004414C5"/>
    <w:rsid w:val="00457521"/>
    <w:rsid w:val="004904E2"/>
    <w:rsid w:val="00492725"/>
    <w:rsid w:val="004B3A43"/>
    <w:rsid w:val="004C0D24"/>
    <w:rsid w:val="004F5146"/>
    <w:rsid w:val="0052230E"/>
    <w:rsid w:val="0054055B"/>
    <w:rsid w:val="00546E5E"/>
    <w:rsid w:val="00580445"/>
    <w:rsid w:val="005A50EC"/>
    <w:rsid w:val="005C300E"/>
    <w:rsid w:val="005C5E61"/>
    <w:rsid w:val="005D3AA1"/>
    <w:rsid w:val="005E288D"/>
    <w:rsid w:val="005F3F2D"/>
    <w:rsid w:val="006136E8"/>
    <w:rsid w:val="0063326E"/>
    <w:rsid w:val="00656F38"/>
    <w:rsid w:val="00664794"/>
    <w:rsid w:val="006718CC"/>
    <w:rsid w:val="0068232C"/>
    <w:rsid w:val="0068266B"/>
    <w:rsid w:val="00695D60"/>
    <w:rsid w:val="0072019E"/>
    <w:rsid w:val="00721771"/>
    <w:rsid w:val="00732C08"/>
    <w:rsid w:val="007346D8"/>
    <w:rsid w:val="00742B18"/>
    <w:rsid w:val="00745C35"/>
    <w:rsid w:val="00783122"/>
    <w:rsid w:val="00797959"/>
    <w:rsid w:val="007A4191"/>
    <w:rsid w:val="007A4B7B"/>
    <w:rsid w:val="007C5344"/>
    <w:rsid w:val="007C661A"/>
    <w:rsid w:val="007D7FC7"/>
    <w:rsid w:val="007E3C99"/>
    <w:rsid w:val="008000DC"/>
    <w:rsid w:val="0082573D"/>
    <w:rsid w:val="008431DC"/>
    <w:rsid w:val="0085546D"/>
    <w:rsid w:val="00856E92"/>
    <w:rsid w:val="0089304B"/>
    <w:rsid w:val="008A54C7"/>
    <w:rsid w:val="008C1433"/>
    <w:rsid w:val="008D10F1"/>
    <w:rsid w:val="008F41DE"/>
    <w:rsid w:val="00915B12"/>
    <w:rsid w:val="009404B3"/>
    <w:rsid w:val="00941B90"/>
    <w:rsid w:val="0095056D"/>
    <w:rsid w:val="00951F34"/>
    <w:rsid w:val="00973EE9"/>
    <w:rsid w:val="0097475E"/>
    <w:rsid w:val="00983B8B"/>
    <w:rsid w:val="009A265E"/>
    <w:rsid w:val="009F0914"/>
    <w:rsid w:val="009F4A57"/>
    <w:rsid w:val="00A00211"/>
    <w:rsid w:val="00A16EA0"/>
    <w:rsid w:val="00A1707D"/>
    <w:rsid w:val="00A44E7B"/>
    <w:rsid w:val="00A544A2"/>
    <w:rsid w:val="00A63477"/>
    <w:rsid w:val="00A81655"/>
    <w:rsid w:val="00AA2424"/>
    <w:rsid w:val="00AD1C6E"/>
    <w:rsid w:val="00AE1095"/>
    <w:rsid w:val="00AE6BAC"/>
    <w:rsid w:val="00B5595B"/>
    <w:rsid w:val="00B9368C"/>
    <w:rsid w:val="00B950A8"/>
    <w:rsid w:val="00BB54DE"/>
    <w:rsid w:val="00BC6494"/>
    <w:rsid w:val="00BC74A3"/>
    <w:rsid w:val="00BD62C6"/>
    <w:rsid w:val="00BF7ACA"/>
    <w:rsid w:val="00C06633"/>
    <w:rsid w:val="00C32460"/>
    <w:rsid w:val="00C358CC"/>
    <w:rsid w:val="00C370B6"/>
    <w:rsid w:val="00C61B9A"/>
    <w:rsid w:val="00C73364"/>
    <w:rsid w:val="00C85BEF"/>
    <w:rsid w:val="00C8751E"/>
    <w:rsid w:val="00C908BF"/>
    <w:rsid w:val="00CB24D8"/>
    <w:rsid w:val="00CC0C4F"/>
    <w:rsid w:val="00CD5CB5"/>
    <w:rsid w:val="00CE715D"/>
    <w:rsid w:val="00CF094D"/>
    <w:rsid w:val="00CF2D95"/>
    <w:rsid w:val="00D0119A"/>
    <w:rsid w:val="00D23C38"/>
    <w:rsid w:val="00D3755B"/>
    <w:rsid w:val="00D439BE"/>
    <w:rsid w:val="00D62BF3"/>
    <w:rsid w:val="00D96889"/>
    <w:rsid w:val="00DB04CF"/>
    <w:rsid w:val="00DD36A9"/>
    <w:rsid w:val="00DE35AC"/>
    <w:rsid w:val="00E02E0B"/>
    <w:rsid w:val="00E03AE9"/>
    <w:rsid w:val="00E151E1"/>
    <w:rsid w:val="00E22AE9"/>
    <w:rsid w:val="00E42F07"/>
    <w:rsid w:val="00E64341"/>
    <w:rsid w:val="00E74511"/>
    <w:rsid w:val="00E87034"/>
    <w:rsid w:val="00E93171"/>
    <w:rsid w:val="00EA1633"/>
    <w:rsid w:val="00EC130B"/>
    <w:rsid w:val="00EC60F7"/>
    <w:rsid w:val="00ED75F1"/>
    <w:rsid w:val="00EF7E20"/>
    <w:rsid w:val="00F07F0E"/>
    <w:rsid w:val="00F50423"/>
    <w:rsid w:val="00F65074"/>
    <w:rsid w:val="00F94EC3"/>
    <w:rsid w:val="00FC04B0"/>
    <w:rsid w:val="00FC3798"/>
    <w:rsid w:val="00FE171D"/>
    <w:rsid w:val="00FF314F"/>
    <w:rsid w:val="00FF3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5E36C4-3B78-4079-AA68-CAB6A1D48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04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C74A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BC74A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BC74A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C74A3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C74A3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C908BF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E7451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1A1D5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A1D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1A1D5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A1D5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1A1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1615</Words>
  <Characters>9211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В. Матвеева</dc:creator>
  <cp:keywords/>
  <dc:description/>
  <cp:lastModifiedBy>Елена</cp:lastModifiedBy>
  <cp:revision>8</cp:revision>
  <cp:lastPrinted>2023-04-18T09:03:00Z</cp:lastPrinted>
  <dcterms:created xsi:type="dcterms:W3CDTF">2023-04-17T11:52:00Z</dcterms:created>
  <dcterms:modified xsi:type="dcterms:W3CDTF">2023-04-26T13:30:00Z</dcterms:modified>
</cp:coreProperties>
</file>