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90A4C" w14:textId="5119DF9E" w:rsidR="00FB6D1A" w:rsidRDefault="00FB6D1A" w:rsidP="00FB6D1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DAABB1D" wp14:editId="24808858">
            <wp:extent cx="523875" cy="609600"/>
            <wp:effectExtent l="0" t="0" r="9525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CD960" w14:textId="77777777" w:rsidR="00FB6D1A" w:rsidRPr="00BD6938" w:rsidRDefault="00FB6D1A" w:rsidP="00FB6D1A">
      <w:pPr>
        <w:jc w:val="center"/>
      </w:pPr>
    </w:p>
    <w:p w14:paraId="62405FCE" w14:textId="77777777" w:rsidR="004151C2" w:rsidRDefault="00FB6D1A" w:rsidP="00FB6D1A">
      <w:pPr>
        <w:jc w:val="center"/>
        <w:rPr>
          <w:b/>
        </w:rPr>
      </w:pPr>
      <w:r w:rsidRPr="00C72FEB">
        <w:rPr>
          <w:b/>
        </w:rPr>
        <w:t xml:space="preserve">АДМИНИСТРАЦИЯ ТУРУХАНСКОГО </w:t>
      </w:r>
    </w:p>
    <w:p w14:paraId="43CD6419" w14:textId="04EBF7AB" w:rsidR="00FB6D1A" w:rsidRPr="004E035C" w:rsidRDefault="004151C2" w:rsidP="004151C2">
      <w:pPr>
        <w:jc w:val="center"/>
        <w:rPr>
          <w:b/>
          <w:sz w:val="28"/>
          <w:szCs w:val="28"/>
        </w:rPr>
      </w:pPr>
      <w:r>
        <w:rPr>
          <w:b/>
        </w:rPr>
        <w:t xml:space="preserve">МУНИЦИПАЛЬНОГО ОКРУГА </w:t>
      </w:r>
      <w:r w:rsidR="00FB6D1A" w:rsidRPr="00C72FEB">
        <w:rPr>
          <w:b/>
        </w:rPr>
        <w:t>КРАСНОЯРСКОГО КРАЯ</w:t>
      </w:r>
    </w:p>
    <w:p w14:paraId="030D8040" w14:textId="77777777" w:rsidR="004151C2" w:rsidRDefault="004151C2" w:rsidP="00FB6D1A">
      <w:pPr>
        <w:jc w:val="center"/>
        <w:rPr>
          <w:b/>
          <w:sz w:val="28"/>
          <w:szCs w:val="28"/>
        </w:rPr>
      </w:pPr>
    </w:p>
    <w:p w14:paraId="3985F04B" w14:textId="6B89083A" w:rsidR="00FB6D1A" w:rsidRDefault="00FB6D1A" w:rsidP="00FB6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62604596" w14:textId="77777777" w:rsidR="00FB6D1A" w:rsidRDefault="00FB6D1A" w:rsidP="00FB6D1A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57"/>
        <w:gridCol w:w="5919"/>
        <w:gridCol w:w="1779"/>
      </w:tblGrid>
      <w:tr w:rsidR="00FB6D1A" w:rsidRPr="00F619AD" w14:paraId="26B75E48" w14:textId="77777777" w:rsidTr="00A15DAD">
        <w:tc>
          <w:tcPr>
            <w:tcW w:w="1680" w:type="dxa"/>
          </w:tcPr>
          <w:p w14:paraId="225A6B41" w14:textId="371F248D" w:rsidR="00FB6D1A" w:rsidRPr="005807C8" w:rsidRDefault="0086242B" w:rsidP="00A15D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</w:t>
            </w:r>
            <w:bookmarkStart w:id="0" w:name="_GoBack"/>
            <w:bookmarkEnd w:id="0"/>
            <w:r>
              <w:rPr>
                <w:sz w:val="28"/>
                <w:szCs w:val="28"/>
              </w:rPr>
              <w:t>026</w:t>
            </w:r>
          </w:p>
        </w:tc>
        <w:tc>
          <w:tcPr>
            <w:tcW w:w="6468" w:type="dxa"/>
          </w:tcPr>
          <w:p w14:paraId="01D15557" w14:textId="77777777" w:rsidR="00FB6D1A" w:rsidRPr="00F619AD" w:rsidRDefault="00FB6D1A" w:rsidP="00A15DAD">
            <w:pPr>
              <w:jc w:val="center"/>
              <w:rPr>
                <w:sz w:val="28"/>
                <w:szCs w:val="28"/>
              </w:rPr>
            </w:pPr>
            <w:r w:rsidRPr="00F619AD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20" w:type="dxa"/>
          </w:tcPr>
          <w:p w14:paraId="56C38AF9" w14:textId="749392C1" w:rsidR="00FB6D1A" w:rsidRPr="00F619AD" w:rsidRDefault="00F92F12" w:rsidP="008624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B6D1A" w:rsidRPr="00F619AD">
              <w:rPr>
                <w:sz w:val="28"/>
                <w:szCs w:val="28"/>
              </w:rPr>
              <w:t>№</w:t>
            </w:r>
            <w:r w:rsidR="00FB6D1A">
              <w:rPr>
                <w:sz w:val="28"/>
                <w:szCs w:val="28"/>
              </w:rPr>
              <w:t xml:space="preserve"> </w:t>
            </w:r>
            <w:r w:rsidR="0086242B">
              <w:rPr>
                <w:sz w:val="28"/>
                <w:szCs w:val="28"/>
              </w:rPr>
              <w:t>493</w:t>
            </w:r>
            <w:r>
              <w:rPr>
                <w:sz w:val="28"/>
                <w:szCs w:val="28"/>
              </w:rPr>
              <w:t xml:space="preserve"> </w:t>
            </w:r>
            <w:r w:rsidR="00FB6D1A" w:rsidRPr="00F619AD">
              <w:rPr>
                <w:sz w:val="28"/>
                <w:szCs w:val="28"/>
              </w:rPr>
              <w:t xml:space="preserve">- </w:t>
            </w:r>
            <w:r w:rsidR="00FB6D1A">
              <w:rPr>
                <w:sz w:val="28"/>
                <w:szCs w:val="28"/>
              </w:rPr>
              <w:t>п</w:t>
            </w:r>
          </w:p>
        </w:tc>
      </w:tr>
    </w:tbl>
    <w:p w14:paraId="63A8C93E" w14:textId="77777777" w:rsidR="00FB6D1A" w:rsidRDefault="00FB6D1A" w:rsidP="00FB6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3D4E9A" w14:textId="77777777" w:rsidR="00FB6D1A" w:rsidRDefault="00FB6D1A" w:rsidP="00FB6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FD462F" w14:textId="4400F26E" w:rsidR="00FB6D1A" w:rsidRDefault="00F92F12" w:rsidP="00FB6D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D2067">
        <w:rPr>
          <w:sz w:val="28"/>
          <w:szCs w:val="28"/>
        </w:rPr>
        <w:t xml:space="preserve"> признании утратившим силу постановления администрации города </w:t>
      </w:r>
      <w:proofErr w:type="spellStart"/>
      <w:r w:rsidR="009D2067">
        <w:rPr>
          <w:sz w:val="28"/>
          <w:szCs w:val="28"/>
        </w:rPr>
        <w:t>Игарки</w:t>
      </w:r>
      <w:proofErr w:type="spellEnd"/>
      <w:r w:rsidR="009D2067">
        <w:rPr>
          <w:sz w:val="28"/>
          <w:szCs w:val="28"/>
        </w:rPr>
        <w:t xml:space="preserve"> от 15.04.2024 № 122-п «Об утверждении Порядка и условий предоставления субсидии на возмещение недополученных доходов, возникающих в связи с государственным регулированием тарифов на перевозку пассажиров речным транспортом – судном на воздушной подушке в г. Игарка по маршруту «Город-Остров-Город</w:t>
      </w:r>
      <w:r w:rsidR="006F713F">
        <w:rPr>
          <w:sz w:val="28"/>
          <w:szCs w:val="28"/>
          <w:lang w:eastAsia="en-US"/>
        </w:rPr>
        <w:t>»</w:t>
      </w:r>
    </w:p>
    <w:p w14:paraId="767A438D" w14:textId="77777777" w:rsidR="00FB6D1A" w:rsidRDefault="00FB6D1A" w:rsidP="00FB6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7E6731" w14:textId="77777777" w:rsidR="00FB6D1A" w:rsidRDefault="00FB6D1A" w:rsidP="00FB6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F58C21" w14:textId="62C5F547" w:rsidR="006F713F" w:rsidRPr="009D2067" w:rsidRDefault="006F713F" w:rsidP="009D20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D2067">
        <w:rPr>
          <w:sz w:val="28"/>
          <w:szCs w:val="28"/>
        </w:rPr>
        <w:t>связи с принятием постановления администрации Туруханского муниципального округа от 20.04.2026 № 393-п «Об утверждении Порядка</w:t>
      </w:r>
      <w:r w:rsidR="009D2067" w:rsidRPr="006B0F13">
        <w:rPr>
          <w:sz w:val="28"/>
          <w:szCs w:val="28"/>
        </w:rPr>
        <w:t xml:space="preserve"> предоставлени</w:t>
      </w:r>
      <w:r w:rsidR="009D2067">
        <w:rPr>
          <w:sz w:val="28"/>
          <w:szCs w:val="28"/>
        </w:rPr>
        <w:t>я</w:t>
      </w:r>
      <w:r w:rsidR="009D2067" w:rsidRPr="006B0F13">
        <w:rPr>
          <w:sz w:val="28"/>
          <w:szCs w:val="28"/>
        </w:rPr>
        <w:t xml:space="preserve"> субсидии </w:t>
      </w:r>
      <w:r w:rsidR="009D2067" w:rsidRPr="00043867">
        <w:rPr>
          <w:sz w:val="28"/>
          <w:szCs w:val="28"/>
        </w:rPr>
        <w:t xml:space="preserve">на возмещение недополученных доходов, возникающих в связи с государственным регулированием тарифов на перевозку пассажиров речным транспортом </w:t>
      </w:r>
      <w:r w:rsidR="009D2067" w:rsidRPr="00DA765C">
        <w:rPr>
          <w:sz w:val="28"/>
          <w:szCs w:val="28"/>
        </w:rPr>
        <w:t xml:space="preserve">– </w:t>
      </w:r>
      <w:r w:rsidR="009D2067" w:rsidRPr="00043867">
        <w:rPr>
          <w:sz w:val="28"/>
          <w:szCs w:val="28"/>
        </w:rPr>
        <w:t xml:space="preserve"> судном на воздушной подушке в г. </w:t>
      </w:r>
      <w:proofErr w:type="spellStart"/>
      <w:r w:rsidR="009D2067" w:rsidRPr="00043867">
        <w:rPr>
          <w:sz w:val="28"/>
          <w:szCs w:val="28"/>
        </w:rPr>
        <w:t>Игарке</w:t>
      </w:r>
      <w:proofErr w:type="spellEnd"/>
      <w:r w:rsidR="009D2067" w:rsidRPr="00043867">
        <w:rPr>
          <w:sz w:val="28"/>
          <w:szCs w:val="28"/>
        </w:rPr>
        <w:t xml:space="preserve"> по маршруту «Город-Остров-Город</w:t>
      </w:r>
      <w:r w:rsidR="009D2067">
        <w:rPr>
          <w:sz w:val="28"/>
          <w:szCs w:val="28"/>
        </w:rPr>
        <w:t>»</w:t>
      </w:r>
      <w:r>
        <w:rPr>
          <w:sz w:val="28"/>
          <w:szCs w:val="28"/>
        </w:rPr>
        <w:t xml:space="preserve">, руководствуясь статьями 14, </w:t>
      </w:r>
      <w:r w:rsidR="009D2067">
        <w:rPr>
          <w:sz w:val="28"/>
          <w:szCs w:val="28"/>
        </w:rPr>
        <w:t xml:space="preserve">16, </w:t>
      </w:r>
      <w:r>
        <w:rPr>
          <w:sz w:val="28"/>
          <w:szCs w:val="28"/>
        </w:rPr>
        <w:t>32 Устава Туруханского муниципального округа Красноярского края, ПОСТАНОВЛЯЮ:</w:t>
      </w:r>
    </w:p>
    <w:p w14:paraId="621C5079" w14:textId="77777777" w:rsidR="00FB6D1A" w:rsidRDefault="00FB6D1A" w:rsidP="00FB6D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34818FB" w14:textId="77777777" w:rsidR="00FB6D1A" w:rsidRPr="005C2566" w:rsidRDefault="00FB6D1A" w:rsidP="00FB6D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B6005DF" w14:textId="14AC6105" w:rsidR="009D2067" w:rsidRDefault="00FB6D1A" w:rsidP="00FB6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067">
        <w:rPr>
          <w:sz w:val="28"/>
          <w:szCs w:val="28"/>
        </w:rPr>
        <w:t xml:space="preserve">Признать утратившим силу следующие постановления администрации города </w:t>
      </w:r>
      <w:proofErr w:type="spellStart"/>
      <w:r w:rsidR="009D2067">
        <w:rPr>
          <w:sz w:val="28"/>
          <w:szCs w:val="28"/>
        </w:rPr>
        <w:t>Игарки</w:t>
      </w:r>
      <w:proofErr w:type="spellEnd"/>
      <w:r w:rsidR="009D2067">
        <w:rPr>
          <w:sz w:val="28"/>
          <w:szCs w:val="28"/>
        </w:rPr>
        <w:t>:</w:t>
      </w:r>
    </w:p>
    <w:p w14:paraId="3412B337" w14:textId="7A43D4D7" w:rsidR="009D2067" w:rsidRDefault="009D2067" w:rsidP="00FB6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15.04.2024 № 122-п «Об утверждении Порядка и условий предоставления субсидии на возмещение недополученных доходов, возникающих в связи с государственным регулированием тарифов на перевозку пассажиров речным транспортом – судном на воздушной подушке в г. Игарка по маршруту «Город-Остров-Город»;</w:t>
      </w:r>
    </w:p>
    <w:p w14:paraId="17492528" w14:textId="66ED9BEE" w:rsidR="009D2067" w:rsidRDefault="009D2067" w:rsidP="00FB6D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18.02.2025 № 77-п «О внесении изменений в постановление администрации города </w:t>
      </w:r>
      <w:proofErr w:type="spellStart"/>
      <w:r>
        <w:rPr>
          <w:sz w:val="28"/>
          <w:szCs w:val="28"/>
        </w:rPr>
        <w:t>Игарки</w:t>
      </w:r>
      <w:proofErr w:type="spellEnd"/>
      <w:r>
        <w:rPr>
          <w:sz w:val="28"/>
          <w:szCs w:val="28"/>
        </w:rPr>
        <w:t xml:space="preserve"> от 15.04.2024 № 122-п «Об утверждении Порядка и условий предоставления субсидии на возмещение недополученных доходов, возникающих в связи с государственным регулированием тарифов на перевозку пассажиров речным транспортом – судном на воздушной подушке в г. Игарка по маршруту «Город-Остров-Город»;</w:t>
      </w:r>
    </w:p>
    <w:p w14:paraId="5CC850E4" w14:textId="74A39AC0" w:rsidR="009D2067" w:rsidRDefault="009D2067" w:rsidP="009D2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18.04.2025 № 152-п «О внесении изменений в постановление администрации города </w:t>
      </w:r>
      <w:proofErr w:type="spellStart"/>
      <w:r>
        <w:rPr>
          <w:sz w:val="28"/>
          <w:szCs w:val="28"/>
        </w:rPr>
        <w:t>Игарки</w:t>
      </w:r>
      <w:proofErr w:type="spellEnd"/>
      <w:r>
        <w:rPr>
          <w:sz w:val="28"/>
          <w:szCs w:val="28"/>
        </w:rPr>
        <w:t xml:space="preserve"> от 18.02.2025 № 77-п «О внесении изменений в </w:t>
      </w:r>
      <w:r>
        <w:rPr>
          <w:sz w:val="28"/>
          <w:szCs w:val="28"/>
        </w:rPr>
        <w:lastRenderedPageBreak/>
        <w:t xml:space="preserve">постановление администрации города </w:t>
      </w:r>
      <w:proofErr w:type="spellStart"/>
      <w:r>
        <w:rPr>
          <w:sz w:val="28"/>
          <w:szCs w:val="28"/>
        </w:rPr>
        <w:t>Игарки</w:t>
      </w:r>
      <w:proofErr w:type="spellEnd"/>
      <w:r>
        <w:rPr>
          <w:sz w:val="28"/>
          <w:szCs w:val="28"/>
        </w:rPr>
        <w:t xml:space="preserve"> от 15.04.2024 № 122-п «Об утверждении Порядка и условий предоставления субсидии на возмещение недополученных доходов, возникающих в связи с государственным регулированием тарифов на перевозку пассажиров речным транспортом – судном на воздушной подушке в г. Игарка по маршруту «Город-Остров-Город»;</w:t>
      </w:r>
    </w:p>
    <w:p w14:paraId="25DF161C" w14:textId="251EFB83" w:rsidR="009D2067" w:rsidRDefault="009D2067" w:rsidP="009D2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17.10.2025 № 420-п «О внесении изменений в постановление администрации города </w:t>
      </w:r>
      <w:proofErr w:type="spellStart"/>
      <w:r>
        <w:rPr>
          <w:sz w:val="28"/>
          <w:szCs w:val="28"/>
        </w:rPr>
        <w:t>Игарки</w:t>
      </w:r>
      <w:proofErr w:type="spellEnd"/>
      <w:r>
        <w:rPr>
          <w:sz w:val="28"/>
          <w:szCs w:val="28"/>
        </w:rPr>
        <w:t xml:space="preserve"> от 18.02.2025 № 77-п «О внесении изменений в постановление администрации города </w:t>
      </w:r>
      <w:proofErr w:type="spellStart"/>
      <w:r>
        <w:rPr>
          <w:sz w:val="28"/>
          <w:szCs w:val="28"/>
        </w:rPr>
        <w:t>Игарки</w:t>
      </w:r>
      <w:proofErr w:type="spellEnd"/>
      <w:r>
        <w:rPr>
          <w:sz w:val="28"/>
          <w:szCs w:val="28"/>
        </w:rPr>
        <w:t xml:space="preserve"> от 15.04.2024 № 122-п «Об утверждении Порядка и условий предоставления субсидии на возмещение недополученных доходов, возникающих в связи с государственным регулированием тарифов на перевозку пассажиров речным транспортом – судном на воздушной подушке в г. Игарка по маршруту «Город-Остров-Город».</w:t>
      </w:r>
    </w:p>
    <w:p w14:paraId="16EE791C" w14:textId="74F37D7C" w:rsidR="007A5C1E" w:rsidRDefault="007A5C1E" w:rsidP="007A5C1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общественно - политической газете Туруханского муниципального округа «Маяк Севера» и на официальном сайте Туруханского муниципального округа в сети Интернет.</w:t>
      </w:r>
    </w:p>
    <w:p w14:paraId="55A8F3AC" w14:textId="20934F71" w:rsidR="007A5C1E" w:rsidRDefault="009D2067" w:rsidP="007A5C1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5C1E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Туруханского </w:t>
      </w:r>
      <w:r>
        <w:rPr>
          <w:sz w:val="28"/>
          <w:szCs w:val="28"/>
        </w:rPr>
        <w:t>муниципального округа</w:t>
      </w:r>
      <w:r w:rsidR="007A5C1E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Сергеенко В.О</w:t>
      </w:r>
      <w:r w:rsidR="007A5C1E">
        <w:rPr>
          <w:sz w:val="28"/>
          <w:szCs w:val="28"/>
        </w:rPr>
        <w:t>.</w:t>
      </w:r>
    </w:p>
    <w:p w14:paraId="4D98F8C8" w14:textId="53A9039C" w:rsidR="007A5C1E" w:rsidRDefault="009D2067" w:rsidP="007A5C1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5C1E">
        <w:rPr>
          <w:sz w:val="28"/>
          <w:szCs w:val="28"/>
        </w:rPr>
        <w:t>. Настоящее постановление вступает в силу после его официального опубликования в общественно - политической газете Туруханского муниципального округа «Маяк Севера».</w:t>
      </w:r>
    </w:p>
    <w:p w14:paraId="49F00517" w14:textId="77777777" w:rsidR="00FB6D1A" w:rsidRDefault="00FB6D1A" w:rsidP="00FB6D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8002CC8" w14:textId="77777777" w:rsidR="00FB6D1A" w:rsidRDefault="00FB6D1A" w:rsidP="00FB6D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C2BDEF" w14:textId="77777777" w:rsidR="00FB6D1A" w:rsidRDefault="00FB6D1A" w:rsidP="00FB6D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5CF6417" w14:textId="77777777" w:rsidR="009D2067" w:rsidRDefault="009D2067" w:rsidP="00FB6D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  <w:r w:rsidR="00FB6D1A" w:rsidRPr="006B471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FB6D1A" w:rsidRPr="006B4714">
        <w:rPr>
          <w:sz w:val="28"/>
          <w:szCs w:val="28"/>
        </w:rPr>
        <w:t xml:space="preserve"> </w:t>
      </w:r>
    </w:p>
    <w:p w14:paraId="1EFD6C64" w14:textId="16F7C942" w:rsidR="00FB6D1A" w:rsidRDefault="00FB6D1A" w:rsidP="00FB6D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4714">
        <w:rPr>
          <w:sz w:val="28"/>
          <w:szCs w:val="28"/>
        </w:rPr>
        <w:t xml:space="preserve">Туруханского </w:t>
      </w:r>
      <w:r w:rsidR="001F7197">
        <w:rPr>
          <w:sz w:val="28"/>
          <w:szCs w:val="28"/>
        </w:rPr>
        <w:t>муниципального округа</w:t>
      </w:r>
      <w:r w:rsidR="001F7197">
        <w:rPr>
          <w:sz w:val="28"/>
          <w:szCs w:val="28"/>
        </w:rPr>
        <w:tab/>
      </w:r>
      <w:r w:rsidR="001F7197">
        <w:rPr>
          <w:sz w:val="28"/>
          <w:szCs w:val="28"/>
        </w:rPr>
        <w:tab/>
      </w:r>
      <w:r w:rsidR="001F7197">
        <w:rPr>
          <w:sz w:val="28"/>
          <w:szCs w:val="28"/>
        </w:rPr>
        <w:tab/>
        <w:t xml:space="preserve">            </w:t>
      </w:r>
      <w:r w:rsidR="009D2067">
        <w:rPr>
          <w:sz w:val="28"/>
          <w:szCs w:val="28"/>
        </w:rPr>
        <w:t xml:space="preserve">  О.С</w:t>
      </w:r>
      <w:r>
        <w:rPr>
          <w:sz w:val="28"/>
          <w:szCs w:val="28"/>
        </w:rPr>
        <w:t xml:space="preserve">. </w:t>
      </w:r>
      <w:r w:rsidR="009D2067">
        <w:rPr>
          <w:sz w:val="28"/>
          <w:szCs w:val="28"/>
        </w:rPr>
        <w:t>Вершинина</w:t>
      </w:r>
    </w:p>
    <w:sectPr w:rsidR="00FB6D1A">
      <w:headerReference w:type="default" r:id="rId9"/>
      <w:footerReference w:type="first" r:id="rId10"/>
      <w:pgSz w:w="11906" w:h="16838"/>
      <w:pgMar w:top="1134" w:right="850" w:bottom="1134" w:left="1701" w:header="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9AE91" w14:textId="77777777" w:rsidR="002D03E1" w:rsidRDefault="002D03E1">
      <w:r>
        <w:separator/>
      </w:r>
    </w:p>
  </w:endnote>
  <w:endnote w:type="continuationSeparator" w:id="0">
    <w:p w14:paraId="69A4802A" w14:textId="77777777" w:rsidR="002D03E1" w:rsidRDefault="002D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377E7" w14:textId="77777777" w:rsidR="005E4581" w:rsidRDefault="005E4581">
    <w:pPr>
      <w:pStyle w:val="ab"/>
      <w:jc w:val="center"/>
      <w:rPr>
        <w:sz w:val="16"/>
      </w:rPr>
    </w:pPr>
  </w:p>
  <w:p w14:paraId="0B6BB861" w14:textId="03F41A78" w:rsidR="005E4581" w:rsidRDefault="005E4581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44DD1" w14:textId="77777777" w:rsidR="002D03E1" w:rsidRDefault="002D03E1">
      <w:r>
        <w:separator/>
      </w:r>
    </w:p>
  </w:footnote>
  <w:footnote w:type="continuationSeparator" w:id="0">
    <w:p w14:paraId="6931E076" w14:textId="77777777" w:rsidR="002D03E1" w:rsidRDefault="002D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948414"/>
      <w:docPartObj>
        <w:docPartGallery w:val="Page Numbers (Top of Page)"/>
        <w:docPartUnique/>
      </w:docPartObj>
    </w:sdtPr>
    <w:sdtEndPr/>
    <w:sdtContent>
      <w:p w14:paraId="11CFDD3C" w14:textId="56EE4D62" w:rsidR="007A5C1E" w:rsidRDefault="007A5C1E">
        <w:pPr>
          <w:pStyle w:val="a6"/>
          <w:jc w:val="center"/>
        </w:pPr>
      </w:p>
      <w:p w14:paraId="0F1B9E2B" w14:textId="77777777" w:rsidR="007A5C1E" w:rsidRDefault="007A5C1E">
        <w:pPr>
          <w:pStyle w:val="a6"/>
          <w:jc w:val="center"/>
        </w:pPr>
      </w:p>
      <w:p w14:paraId="6FD248B7" w14:textId="675BF6EA" w:rsidR="007A5C1E" w:rsidRDefault="007A5C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42B">
          <w:rPr>
            <w:noProof/>
          </w:rPr>
          <w:t>2</w:t>
        </w:r>
        <w:r>
          <w:fldChar w:fldCharType="end"/>
        </w:r>
      </w:p>
    </w:sdtContent>
  </w:sdt>
  <w:p w14:paraId="34759DC4" w14:textId="77777777" w:rsidR="007A5C1E" w:rsidRDefault="007A5C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81"/>
    <w:rsid w:val="000004F0"/>
    <w:rsid w:val="000E082D"/>
    <w:rsid w:val="00155C6F"/>
    <w:rsid w:val="001770AD"/>
    <w:rsid w:val="001F7197"/>
    <w:rsid w:val="001F7C94"/>
    <w:rsid w:val="00266B11"/>
    <w:rsid w:val="00277B1B"/>
    <w:rsid w:val="00282ED6"/>
    <w:rsid w:val="002D03E1"/>
    <w:rsid w:val="00305C29"/>
    <w:rsid w:val="00313F8C"/>
    <w:rsid w:val="003143DC"/>
    <w:rsid w:val="00386FD3"/>
    <w:rsid w:val="0040054C"/>
    <w:rsid w:val="0040326A"/>
    <w:rsid w:val="004151C2"/>
    <w:rsid w:val="00470E1D"/>
    <w:rsid w:val="004D792E"/>
    <w:rsid w:val="004D7A63"/>
    <w:rsid w:val="004F12F5"/>
    <w:rsid w:val="005E4581"/>
    <w:rsid w:val="005E6803"/>
    <w:rsid w:val="00686550"/>
    <w:rsid w:val="006C5946"/>
    <w:rsid w:val="006F713F"/>
    <w:rsid w:val="00710A73"/>
    <w:rsid w:val="007A5C1E"/>
    <w:rsid w:val="00804C6B"/>
    <w:rsid w:val="0085765F"/>
    <w:rsid w:val="0086242B"/>
    <w:rsid w:val="00895BAD"/>
    <w:rsid w:val="008A5F11"/>
    <w:rsid w:val="008B234D"/>
    <w:rsid w:val="008C772F"/>
    <w:rsid w:val="008D1717"/>
    <w:rsid w:val="008D2047"/>
    <w:rsid w:val="008D583D"/>
    <w:rsid w:val="008F7FA4"/>
    <w:rsid w:val="009D2067"/>
    <w:rsid w:val="00A303F3"/>
    <w:rsid w:val="00A52349"/>
    <w:rsid w:val="00A735C4"/>
    <w:rsid w:val="00A7627E"/>
    <w:rsid w:val="00B128AD"/>
    <w:rsid w:val="00B36FA5"/>
    <w:rsid w:val="00B47685"/>
    <w:rsid w:val="00B6300A"/>
    <w:rsid w:val="00B8226B"/>
    <w:rsid w:val="00BE18AB"/>
    <w:rsid w:val="00BE21DC"/>
    <w:rsid w:val="00C116C9"/>
    <w:rsid w:val="00C212D8"/>
    <w:rsid w:val="00C61E10"/>
    <w:rsid w:val="00C72037"/>
    <w:rsid w:val="00CB04AB"/>
    <w:rsid w:val="00CB77AD"/>
    <w:rsid w:val="00D126CB"/>
    <w:rsid w:val="00D42571"/>
    <w:rsid w:val="00D5571C"/>
    <w:rsid w:val="00D574F7"/>
    <w:rsid w:val="00D6057A"/>
    <w:rsid w:val="00DA0EF1"/>
    <w:rsid w:val="00E4687B"/>
    <w:rsid w:val="00E47053"/>
    <w:rsid w:val="00E71543"/>
    <w:rsid w:val="00EA536F"/>
    <w:rsid w:val="00EC7BDE"/>
    <w:rsid w:val="00ED5408"/>
    <w:rsid w:val="00F067D0"/>
    <w:rsid w:val="00F41837"/>
    <w:rsid w:val="00F56E2A"/>
    <w:rsid w:val="00F92F12"/>
    <w:rsid w:val="00FB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5E8D"/>
  <w15:docId w15:val="{7FD3F2F0-74EF-4C3C-A3AD-26FB4F44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a3">
    <w:name w:val="Обычный (веб) Знак"/>
    <w:basedOn w:val="1"/>
    <w:link w:val="a4"/>
    <w:qFormat/>
    <w:rPr>
      <w:sz w:val="24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5">
    <w:name w:val="Верхний колонтитул Знак"/>
    <w:basedOn w:val="1"/>
    <w:link w:val="a6"/>
    <w:uiPriority w:val="99"/>
    <w:qFormat/>
    <w:rPr>
      <w:sz w:val="24"/>
    </w:rPr>
  </w:style>
  <w:style w:type="character" w:customStyle="1" w:styleId="30">
    <w:name w:val="Заголовок 3 Знак"/>
    <w:basedOn w:val="1"/>
    <w:link w:val="3"/>
    <w:qFormat/>
    <w:rPr>
      <w:b/>
      <w:sz w:val="27"/>
    </w:rPr>
  </w:style>
  <w:style w:type="character" w:customStyle="1" w:styleId="a7">
    <w:name w:val="Символ сноски"/>
    <w:link w:val="12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Emphasis"/>
    <w:link w:val="13"/>
    <w:qFormat/>
    <w:rPr>
      <w:i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aa">
    <w:name w:val="Нижний колонтитул Знак"/>
    <w:basedOn w:val="1"/>
    <w:link w:val="ab"/>
    <w:qFormat/>
    <w:rPr>
      <w:sz w:val="24"/>
    </w:rPr>
  </w:style>
  <w:style w:type="character" w:styleId="ac">
    <w:name w:val="page number"/>
    <w:basedOn w:val="a0"/>
    <w:link w:val="14"/>
    <w:qFormat/>
  </w:style>
  <w:style w:type="character" w:customStyle="1" w:styleId="ConsPlusNonformat">
    <w:name w:val="ConsPlusNonformat"/>
    <w:link w:val="ConsPlusNonformat1"/>
    <w:qFormat/>
    <w:rPr>
      <w:rFonts w:ascii="Courier New" w:hAnsi="Courier New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qFormat/>
    <w:rPr>
      <w:b/>
      <w:sz w:val="48"/>
    </w:rPr>
  </w:style>
  <w:style w:type="character" w:styleId="ad">
    <w:name w:val="Hyperlink"/>
    <w:link w:val="15"/>
    <w:rPr>
      <w:color w:val="0000FF"/>
      <w:u w:val="single"/>
    </w:rPr>
  </w:style>
  <w:style w:type="character" w:customStyle="1" w:styleId="Footnote">
    <w:name w:val="Footnote"/>
    <w:basedOn w:val="1"/>
    <w:link w:val="Footnote1"/>
    <w:qFormat/>
    <w:rPr>
      <w:sz w:val="20"/>
    </w:rPr>
  </w:style>
  <w:style w:type="character" w:customStyle="1" w:styleId="16">
    <w:name w:val="Оглавление 1 Знак"/>
    <w:link w:val="17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sPlusCell">
    <w:name w:val="ConsPlusCell"/>
    <w:link w:val="ConsPlusCell1"/>
    <w:qFormat/>
    <w:rPr>
      <w:rFonts w:ascii="Arial" w:hAnsi="Arial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styleId="ae">
    <w:name w:val="Strong"/>
    <w:link w:val="18"/>
    <w:qFormat/>
    <w:rPr>
      <w:b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character" w:customStyle="1" w:styleId="af">
    <w:name w:val="Подзаголовок Знак"/>
    <w:link w:val="af0"/>
    <w:qFormat/>
    <w:rPr>
      <w:rFonts w:ascii="XO Thames" w:hAnsi="XO Thames"/>
      <w:i/>
      <w:sz w:val="24"/>
    </w:rPr>
  </w:style>
  <w:style w:type="character" w:customStyle="1" w:styleId="af1">
    <w:name w:val="Название Знак"/>
    <w:basedOn w:val="1"/>
    <w:link w:val="af2"/>
    <w:qFormat/>
    <w:rPr>
      <w:sz w:val="28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msonospacing0">
    <w:name w:val="msonospacing"/>
    <w:basedOn w:val="1"/>
    <w:link w:val="msonospacing1"/>
    <w:qFormat/>
    <w:rPr>
      <w:sz w:val="24"/>
    </w:rPr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qFormat/>
    <w:rsid w:val="00926D44"/>
    <w:rPr>
      <w:sz w:val="16"/>
      <w:szCs w:val="16"/>
    </w:rPr>
  </w:style>
  <w:style w:type="character" w:customStyle="1" w:styleId="af6">
    <w:name w:val="Текст примечания Знак"/>
    <w:basedOn w:val="a0"/>
    <w:link w:val="af7"/>
    <w:uiPriority w:val="99"/>
    <w:semiHidden/>
    <w:qFormat/>
    <w:rsid w:val="00926D44"/>
  </w:style>
  <w:style w:type="character" w:customStyle="1" w:styleId="af8">
    <w:name w:val="Тема примечания Знак"/>
    <w:basedOn w:val="af6"/>
    <w:link w:val="af9"/>
    <w:uiPriority w:val="99"/>
    <w:semiHidden/>
    <w:qFormat/>
    <w:rsid w:val="00926D44"/>
    <w:rPr>
      <w:b/>
      <w:bCs/>
    </w:rPr>
  </w:style>
  <w:style w:type="character" w:styleId="afa">
    <w:name w:val="line number"/>
  </w:style>
  <w:style w:type="paragraph" w:customStyle="1" w:styleId="19">
    <w:name w:val="Заголовок1"/>
    <w:basedOn w:val="a"/>
    <w:next w:val="afb"/>
    <w:qFormat/>
    <w:pPr>
      <w:keepNext/>
      <w:spacing w:before="240" w:after="120"/>
    </w:pPr>
    <w:rPr>
      <w:rFonts w:ascii="Arial" w:eastAsia="Tahoma" w:hAnsi="Arial" w:cs="Droid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Noto Sans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Noto Sans"/>
      <w:i/>
      <w:iCs/>
      <w:szCs w:val="24"/>
    </w:rPr>
  </w:style>
  <w:style w:type="paragraph" w:customStyle="1" w:styleId="1a">
    <w:name w:val="Указатель1"/>
    <w:basedOn w:val="a"/>
    <w:qFormat/>
    <w:pPr>
      <w:suppressLineNumbers/>
    </w:pPr>
    <w:rPr>
      <w:rFonts w:cs="Droid Sans"/>
    </w:rPr>
  </w:style>
  <w:style w:type="paragraph" w:styleId="af2">
    <w:name w:val="Title"/>
    <w:basedOn w:val="a"/>
    <w:next w:val="afb"/>
    <w:link w:val="af1"/>
    <w:uiPriority w:val="10"/>
    <w:qFormat/>
    <w:pPr>
      <w:jc w:val="center"/>
    </w:pPr>
    <w:rPr>
      <w:sz w:val="28"/>
    </w:rPr>
  </w:style>
  <w:style w:type="paragraph" w:styleId="afe">
    <w:name w:val="index heading"/>
    <w:basedOn w:val="a"/>
    <w:qFormat/>
    <w:pPr>
      <w:suppressLineNumbers/>
    </w:pPr>
    <w:rPr>
      <w:rFonts w:cs="Droid Sans"/>
    </w:rPr>
  </w:style>
  <w:style w:type="paragraph" w:customStyle="1" w:styleId="1b">
    <w:name w:val="Заголовок1"/>
    <w:basedOn w:val="a"/>
    <w:next w:val="afb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customStyle="1" w:styleId="1c">
    <w:name w:val="Указатель1"/>
    <w:basedOn w:val="a"/>
    <w:qFormat/>
    <w:pPr>
      <w:suppressLineNumbers/>
    </w:pPr>
    <w:rPr>
      <w:rFonts w:cs="Noto Sans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uiPriority w:val="99"/>
    <w:qFormat/>
    <w:pPr>
      <w:spacing w:beforeAutospacing="1" w:afterAutospacing="1"/>
    </w:p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aff">
    <w:name w:val="Колонтитул"/>
    <w:qFormat/>
    <w:pPr>
      <w:jc w:val="both"/>
    </w:pPr>
    <w:rPr>
      <w:rFonts w:ascii="XO Thames" w:hAnsi="XO Thames"/>
    </w:rPr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customStyle="1" w:styleId="12">
    <w:name w:val="Знак сноски1"/>
    <w:link w:val="a7"/>
    <w:qFormat/>
    <w:rPr>
      <w:vertAlign w:val="superscript"/>
    </w:rPr>
  </w:style>
  <w:style w:type="paragraph" w:customStyle="1" w:styleId="1d">
    <w:name w:val="Основной шрифт абзаца1"/>
    <w:qFormat/>
  </w:style>
  <w:style w:type="paragraph" w:customStyle="1" w:styleId="13">
    <w:name w:val="Выделение1"/>
    <w:link w:val="a9"/>
    <w:qFormat/>
    <w:rPr>
      <w:i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ConsPlusNormal1">
    <w:name w:val="ConsPlusNormal1"/>
    <w:link w:val="ConsPlusNormal"/>
    <w:qFormat/>
    <w:pPr>
      <w:ind w:firstLine="720"/>
    </w:pPr>
    <w:rPr>
      <w:rFonts w:ascii="Arial" w:hAnsi="Arial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14">
    <w:name w:val="Номер страницы1"/>
    <w:basedOn w:val="1d"/>
    <w:link w:val="ac"/>
    <w:qFormat/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5">
    <w:name w:val="Гиперссылка1"/>
    <w:link w:val="ad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7">
    <w:name w:val="toc 1"/>
    <w:next w:val="a"/>
    <w:link w:val="16"/>
    <w:uiPriority w:val="39"/>
    <w:rPr>
      <w:rFonts w:ascii="XO Thames" w:hAnsi="XO Thames"/>
      <w:b/>
      <w:sz w:val="28"/>
    </w:rPr>
  </w:style>
  <w:style w:type="paragraph" w:customStyle="1" w:styleId="ConsPlusCell1">
    <w:name w:val="ConsPlusCell1"/>
    <w:link w:val="ConsPlusCell"/>
    <w:qFormat/>
    <w:pPr>
      <w:widowControl w:val="0"/>
    </w:pPr>
    <w:rPr>
      <w:rFonts w:ascii="Arial" w:hAnsi="Arial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8">
    <w:name w:val="Строгий1"/>
    <w:link w:val="ae"/>
    <w:qFormat/>
    <w:rPr>
      <w:b/>
    </w:rPr>
  </w:style>
  <w:style w:type="paragraph" w:customStyle="1" w:styleId="ConsPlusTitle1">
    <w:name w:val="ConsPlusTitle1"/>
    <w:link w:val="ConsPlusTitle"/>
    <w:qFormat/>
    <w:rPr>
      <w:rFonts w:ascii="Arial" w:hAnsi="Arial"/>
      <w:b/>
    </w:rPr>
  </w:style>
  <w:style w:type="paragraph" w:styleId="af0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msonospacing1">
    <w:name w:val="msonospacing1"/>
    <w:basedOn w:val="a"/>
    <w:link w:val="msonospacing0"/>
    <w:qFormat/>
    <w:pPr>
      <w:spacing w:beforeAutospacing="1" w:afterAutospacing="1"/>
    </w:pPr>
  </w:style>
  <w:style w:type="paragraph" w:styleId="aff0">
    <w:name w:val="Revision"/>
    <w:uiPriority w:val="99"/>
    <w:semiHidden/>
    <w:qFormat/>
    <w:rsid w:val="00003476"/>
    <w:rPr>
      <w:sz w:val="24"/>
    </w:rPr>
  </w:style>
  <w:style w:type="paragraph" w:customStyle="1" w:styleId="aff1">
    <w:name w:val="Содержимое врезки"/>
    <w:basedOn w:val="a"/>
    <w:qFormat/>
  </w:style>
  <w:style w:type="paragraph" w:styleId="aff2">
    <w:name w:val="footnote text"/>
    <w:basedOn w:val="a"/>
  </w:style>
  <w:style w:type="paragraph" w:customStyle="1" w:styleId="user">
    <w:name w:val="Содержимое врезки (user)"/>
    <w:basedOn w:val="a"/>
    <w:qFormat/>
  </w:style>
  <w:style w:type="paragraph" w:styleId="aff3">
    <w:name w:val="No Spacing"/>
    <w:qFormat/>
    <w:rPr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Cs w:val="24"/>
    </w:rPr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hAnsi="Arial" w:cs="Arial"/>
      <w:color w:val="auto"/>
    </w:rPr>
  </w:style>
  <w:style w:type="paragraph" w:styleId="af7">
    <w:name w:val="annotation text"/>
    <w:basedOn w:val="a"/>
    <w:link w:val="af6"/>
    <w:uiPriority w:val="99"/>
    <w:semiHidden/>
    <w:unhideWhenUsed/>
    <w:rsid w:val="00926D44"/>
    <w:rPr>
      <w:sz w:val="20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qFormat/>
    <w:rsid w:val="00926D44"/>
    <w:rPr>
      <w:b/>
      <w:bCs/>
    </w:rPr>
  </w:style>
  <w:style w:type="paragraph" w:customStyle="1" w:styleId="Comment">
    <w:name w:val="Comment"/>
    <w:basedOn w:val="a"/>
    <w:qFormat/>
    <w:pPr>
      <w:spacing w:before="56"/>
      <w:ind w:left="56" w:right="56"/>
    </w:pPr>
    <w:rPr>
      <w:sz w:val="20"/>
    </w:rPr>
  </w:style>
  <w:style w:type="paragraph" w:customStyle="1" w:styleId="ConsPlusNormal3">
    <w:name w:val="ConsPlusNormal3"/>
    <w:qFormat/>
    <w:pPr>
      <w:widowControl w:val="0"/>
      <w:ind w:firstLine="720"/>
    </w:pPr>
    <w:rPr>
      <w:rFonts w:ascii="Arial" w:hAnsi="Arial" w:cs="Arial"/>
    </w:rPr>
  </w:style>
  <w:style w:type="numbering" w:customStyle="1" w:styleId="aff4">
    <w:name w:val="Без списка"/>
    <w:uiPriority w:val="99"/>
    <w:semiHidden/>
    <w:unhideWhenUsed/>
    <w:qFormat/>
  </w:style>
  <w:style w:type="character" w:customStyle="1" w:styleId="UnresolvedMention">
    <w:name w:val="Unresolved Mention"/>
    <w:basedOn w:val="a0"/>
    <w:uiPriority w:val="99"/>
    <w:semiHidden/>
    <w:unhideWhenUsed/>
    <w:rsid w:val="00C212D8"/>
    <w:rPr>
      <w:color w:val="605E5C"/>
      <w:shd w:val="clear" w:color="auto" w:fill="E1DFDD"/>
    </w:rPr>
  </w:style>
  <w:style w:type="paragraph" w:styleId="aff5">
    <w:name w:val="Balloon Text"/>
    <w:basedOn w:val="a"/>
    <w:link w:val="aff6"/>
    <w:uiPriority w:val="99"/>
    <w:semiHidden/>
    <w:unhideWhenUsed/>
    <w:rsid w:val="00686550"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686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BB40-7903-4BB6-8ACC-842683AF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Н.А. Батищева</dc:creator>
  <dc:description/>
  <cp:lastModifiedBy>Пользователь</cp:lastModifiedBy>
  <cp:revision>24</cp:revision>
  <cp:lastPrinted>2026-05-14T03:37:00Z</cp:lastPrinted>
  <dcterms:created xsi:type="dcterms:W3CDTF">2025-10-22T10:45:00Z</dcterms:created>
  <dcterms:modified xsi:type="dcterms:W3CDTF">2026-05-14T03:38:00Z</dcterms:modified>
  <dc:language>ru-RU</dc:language>
</cp:coreProperties>
</file>