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69577E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114 с коридорами коммуникаций. Этап строительства №2. Обустройство кустовой площадки на 8 скважин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9577E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114 с коридорами коммуникаций. Этап строительства №2. Обустройство кустовой площадки на 8 скважин с коридорами коммуникаций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CAB">
        <w:rPr>
          <w:rFonts w:ascii="Times New Roman" w:hAnsi="Times New Roman" w:cs="Times New Roman"/>
          <w:sz w:val="28"/>
          <w:szCs w:val="28"/>
        </w:rPr>
        <w:t xml:space="preserve">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3CAB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D13CAB">
        <w:rPr>
          <w:rFonts w:ascii="Times New Roman" w:hAnsi="Times New Roman" w:cs="Times New Roman"/>
          <w:sz w:val="28"/>
          <w:szCs w:val="28"/>
        </w:rPr>
        <w:t>» исх. № ТМ-2544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1B0EED">
        <w:rPr>
          <w:rFonts w:ascii="Times New Roman" w:hAnsi="Times New Roman" w:cs="Times New Roman"/>
          <w:sz w:val="28"/>
          <w:szCs w:val="28"/>
        </w:rPr>
        <w:t>31.07</w:t>
      </w:r>
      <w:r w:rsidR="00DB1AC7" w:rsidRPr="001B0EED">
        <w:rPr>
          <w:rFonts w:ascii="Times New Roman" w:hAnsi="Times New Roman" w:cs="Times New Roman"/>
          <w:sz w:val="28"/>
          <w:szCs w:val="28"/>
        </w:rPr>
        <w:t>.2023</w:t>
      </w:r>
      <w:r w:rsidR="0098673C" w:rsidRPr="001B0EED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CAB" w:rsidRPr="00D13CAB">
        <w:rPr>
          <w:rFonts w:ascii="Times New Roman" w:eastAsia="Times New Roman" w:hAnsi="Times New Roman" w:cs="Times New Roman"/>
          <w:sz w:val="28"/>
          <w:szCs w:val="28"/>
          <w:lang w:eastAsia="ru-RU"/>
        </w:rPr>
        <w:t>114 с коридорами коммуникаций. Этап строительства №2. Обустройство кустовой площадки на 8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1B0EED" w:rsidRPr="001B0EED" w:rsidRDefault="001B0EED" w:rsidP="001B0EED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E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1B0EED" w:rsidRDefault="001B0EED" w:rsidP="001B0EE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0EED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577E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D2FE99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5</cp:revision>
  <cp:lastPrinted>2023-08-01T02:41:00Z</cp:lastPrinted>
  <dcterms:created xsi:type="dcterms:W3CDTF">2023-07-05T07:05:00Z</dcterms:created>
  <dcterms:modified xsi:type="dcterms:W3CDTF">2023-08-01T02:42:00Z</dcterms:modified>
</cp:coreProperties>
</file>