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1" w:rsidRPr="00557641" w:rsidRDefault="00852EB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8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852EB1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06.10.2023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133B73">
        <w:rPr>
          <w:rFonts w:ascii="Times New Roman" w:hAnsi="Times New Roman" w:cs="Times New Roman"/>
          <w:sz w:val="28"/>
          <w:szCs w:val="28"/>
        </w:rPr>
        <w:t>объекта А</w:t>
      </w:r>
      <w:r w:rsidR="005807E1">
        <w:rPr>
          <w:rFonts w:ascii="Times New Roman" w:hAnsi="Times New Roman" w:cs="Times New Roman"/>
          <w:sz w:val="28"/>
          <w:szCs w:val="28"/>
        </w:rPr>
        <w:t>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133B73">
        <w:rPr>
          <w:rFonts w:ascii="Times New Roman" w:hAnsi="Times New Roman" w:cs="Times New Roman"/>
          <w:sz w:val="28"/>
          <w:szCs w:val="28"/>
        </w:rPr>
        <w:t>Ванкорнефть</w:t>
      </w:r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13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Ванкорской группы 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133B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торождений</w:t>
      </w:r>
      <w:r w:rsid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Кустовая площадка</w:t>
      </w:r>
      <w:r w:rsidR="0013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200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33B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 с коридорами коммуникаций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386B79">
        <w:rPr>
          <w:rFonts w:ascii="Times New Roman" w:hAnsi="Times New Roman" w:cs="Times New Roman"/>
          <w:sz w:val="28"/>
          <w:szCs w:val="28"/>
        </w:rPr>
        <w:t>атьей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5548">
        <w:rPr>
          <w:rFonts w:ascii="Times New Roman" w:hAnsi="Times New Roman" w:cs="Times New Roman"/>
          <w:sz w:val="28"/>
          <w:szCs w:val="28"/>
        </w:rPr>
        <w:t xml:space="preserve"> П</w:t>
      </w:r>
      <w:r w:rsidR="00E316AC" w:rsidRPr="00E316AC">
        <w:rPr>
          <w:rFonts w:ascii="Times New Roman" w:hAnsi="Times New Roman" w:cs="Times New Roman"/>
          <w:sz w:val="28"/>
          <w:szCs w:val="28"/>
        </w:rPr>
        <w:t>равил землепользования и застройки межселенной территории Т</w:t>
      </w:r>
      <w:r w:rsidR="00E936F6">
        <w:rPr>
          <w:rFonts w:ascii="Times New Roman" w:hAnsi="Times New Roman" w:cs="Times New Roman"/>
          <w:sz w:val="28"/>
          <w:szCs w:val="28"/>
        </w:rPr>
        <w:t>уруханского района, утвержденных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B73" w:rsidRPr="00133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«Обустройство Ванкорской группы месторождений. Кустовая площадка №17бис с коридорами коммуникаций»</w:t>
      </w:r>
      <w:r w:rsidR="009451C3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="00133B73">
        <w:rPr>
          <w:rFonts w:ascii="Times New Roman" w:hAnsi="Times New Roman" w:cs="Times New Roman"/>
          <w:sz w:val="28"/>
          <w:szCs w:val="28"/>
        </w:rPr>
        <w:t>А</w:t>
      </w:r>
      <w:r w:rsidR="005807E1">
        <w:rPr>
          <w:rFonts w:ascii="Times New Roman" w:hAnsi="Times New Roman" w:cs="Times New Roman"/>
          <w:sz w:val="28"/>
          <w:szCs w:val="28"/>
        </w:rPr>
        <w:t>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133B73">
        <w:rPr>
          <w:rFonts w:ascii="Times New Roman" w:hAnsi="Times New Roman" w:cs="Times New Roman"/>
          <w:sz w:val="28"/>
          <w:szCs w:val="28"/>
        </w:rPr>
        <w:t>Ванкорнефть»    исх. № ВН-2083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133B73">
        <w:rPr>
          <w:rFonts w:ascii="Times New Roman" w:hAnsi="Times New Roman" w:cs="Times New Roman"/>
          <w:sz w:val="28"/>
          <w:szCs w:val="28"/>
        </w:rPr>
        <w:t>10.08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133B73">
        <w:rPr>
          <w:rFonts w:ascii="Times New Roman" w:hAnsi="Times New Roman" w:cs="Times New Roman"/>
          <w:sz w:val="28"/>
          <w:szCs w:val="28"/>
        </w:rPr>
        <w:t xml:space="preserve"> А</w:t>
      </w:r>
      <w:r w:rsidR="005807E1">
        <w:rPr>
          <w:rFonts w:ascii="Times New Roman" w:hAnsi="Times New Roman" w:cs="Times New Roman"/>
          <w:sz w:val="28"/>
          <w:szCs w:val="28"/>
        </w:rPr>
        <w:t>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133B73">
        <w:rPr>
          <w:rFonts w:ascii="Times New Roman" w:hAnsi="Times New Roman" w:cs="Times New Roman"/>
          <w:sz w:val="28"/>
          <w:szCs w:val="28"/>
        </w:rPr>
        <w:t>Ванкорнефть</w:t>
      </w:r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133B73">
        <w:rPr>
          <w:rFonts w:ascii="Times New Roman" w:hAnsi="Times New Roman" w:cs="Times New Roman"/>
          <w:sz w:val="28"/>
          <w:szCs w:val="28"/>
        </w:rPr>
        <w:t>29.09</w:t>
      </w:r>
      <w:r w:rsidR="00DB1AC7" w:rsidRPr="009451C3">
        <w:rPr>
          <w:rFonts w:ascii="Times New Roman" w:hAnsi="Times New Roman" w:cs="Times New Roman"/>
          <w:sz w:val="28"/>
          <w:szCs w:val="28"/>
        </w:rPr>
        <w:t>.2023</w:t>
      </w:r>
      <w:r w:rsidR="0098673C" w:rsidRPr="009451C3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133B73">
        <w:rPr>
          <w:rFonts w:ascii="Times New Roman" w:hAnsi="Times New Roman" w:cs="Times New Roman"/>
          <w:sz w:val="28"/>
          <w:szCs w:val="28"/>
        </w:rPr>
        <w:t>АО «Ванкорнефть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133B73" w:rsidRPr="00133B73">
        <w:rPr>
          <w:rFonts w:ascii="Times New Roman" w:hAnsi="Times New Roman" w:cs="Times New Roman"/>
          <w:sz w:val="28"/>
          <w:szCs w:val="28"/>
        </w:rPr>
        <w:t>«Обустройство Ванкорской группы месторождений. Кустовая площадка №17бис с коридорами коммуникаций»</w:t>
      </w:r>
      <w:r w:rsidR="005807E1" w:rsidRPr="005807E1">
        <w:rPr>
          <w:rFonts w:ascii="Times New Roman" w:hAnsi="Times New Roman" w:cs="Times New Roman"/>
          <w:sz w:val="28"/>
          <w:szCs w:val="28"/>
        </w:rPr>
        <w:t>, расположенного по адресу: Красноярский край, Турухански</w:t>
      </w:r>
      <w:r w:rsidR="00133B73">
        <w:rPr>
          <w:rFonts w:ascii="Times New Roman" w:hAnsi="Times New Roman" w:cs="Times New Roman"/>
          <w:sz w:val="28"/>
          <w:szCs w:val="28"/>
        </w:rPr>
        <w:t xml:space="preserve">й район, в границах Ванкорского </w:t>
      </w:r>
      <w:r w:rsidR="005807E1" w:rsidRPr="005807E1">
        <w:rPr>
          <w:rFonts w:ascii="Times New Roman" w:hAnsi="Times New Roman" w:cs="Times New Roman"/>
          <w:sz w:val="28"/>
          <w:szCs w:val="28"/>
        </w:rPr>
        <w:t>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 документацию по проекту 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2A4B67">
      <w:headerReference w:type="default" r:id="rId9"/>
      <w:pgSz w:w="11906" w:h="16838" w:code="9"/>
      <w:pgMar w:top="1276" w:right="70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67" w:rsidRDefault="002A4B67" w:rsidP="002A4B67">
      <w:pPr>
        <w:spacing w:after="0" w:line="240" w:lineRule="auto"/>
      </w:pPr>
      <w:r>
        <w:separator/>
      </w:r>
    </w:p>
  </w:endnote>
  <w:endnote w:type="continuationSeparator" w:id="0">
    <w:p w:rsidR="002A4B67" w:rsidRDefault="002A4B67" w:rsidP="002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67" w:rsidRDefault="002A4B67" w:rsidP="002A4B67">
      <w:pPr>
        <w:spacing w:after="0" w:line="240" w:lineRule="auto"/>
      </w:pPr>
      <w:r>
        <w:separator/>
      </w:r>
    </w:p>
  </w:footnote>
  <w:footnote w:type="continuationSeparator" w:id="0">
    <w:p w:rsidR="002A4B67" w:rsidRDefault="002A4B67" w:rsidP="002A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7" w:rsidRDefault="002A4B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2EB1">
      <w:rPr>
        <w:noProof/>
      </w:rPr>
      <w:t>2</w:t>
    </w:r>
    <w:r>
      <w:fldChar w:fldCharType="end"/>
    </w:r>
  </w:p>
  <w:p w:rsidR="002A4B67" w:rsidRDefault="002A4B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00F2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3B73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A4B67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86B79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48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2EB1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36F6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4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4B67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4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4B6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Раль</cp:lastModifiedBy>
  <cp:revision>10</cp:revision>
  <cp:lastPrinted>2023-10-09T07:45:00Z</cp:lastPrinted>
  <dcterms:created xsi:type="dcterms:W3CDTF">2023-07-05T06:59:00Z</dcterms:created>
  <dcterms:modified xsi:type="dcterms:W3CDTF">2023-10-09T07:45:00Z</dcterms:modified>
</cp:coreProperties>
</file>